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A4" w:rsidRPr="003B2DA4" w:rsidRDefault="003B2DA4" w:rsidP="003B2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B2DA4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3B2D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2DA4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3B2DA4">
        <w:rPr>
          <w:rFonts w:ascii="Times New Roman" w:hAnsi="Times New Roman" w:cs="Times New Roman"/>
          <w:b/>
          <w:sz w:val="28"/>
          <w:szCs w:val="28"/>
        </w:rPr>
        <w:t xml:space="preserve"> работы среди инвалидов и лиц с ограниченными возможностями здоровья, их родителей в государственном </w:t>
      </w:r>
      <w:r w:rsidRPr="003B2DA4">
        <w:rPr>
          <w:rFonts w:ascii="Times New Roman" w:hAnsi="Times New Roman" w:cs="Times New Roman"/>
          <w:b/>
          <w:sz w:val="28"/>
          <w:szCs w:val="28"/>
        </w:rPr>
        <w:t xml:space="preserve">автономном профессиональном образовательном учреждении Республики Карелия </w:t>
      </w:r>
      <w:r w:rsidRPr="003B2DA4">
        <w:rPr>
          <w:rFonts w:ascii="Times New Roman" w:hAnsi="Times New Roman" w:cs="Times New Roman"/>
          <w:b/>
          <w:sz w:val="28"/>
          <w:szCs w:val="28"/>
        </w:rPr>
        <w:t>«</w:t>
      </w:r>
      <w:r w:rsidRPr="003B2DA4">
        <w:rPr>
          <w:rFonts w:ascii="Times New Roman" w:hAnsi="Times New Roman" w:cs="Times New Roman"/>
          <w:b/>
          <w:sz w:val="28"/>
          <w:szCs w:val="28"/>
        </w:rPr>
        <w:t>Северный</w:t>
      </w:r>
      <w:r w:rsidRPr="003B2DA4">
        <w:rPr>
          <w:rFonts w:ascii="Times New Roman" w:hAnsi="Times New Roman" w:cs="Times New Roman"/>
          <w:b/>
          <w:sz w:val="28"/>
          <w:szCs w:val="28"/>
        </w:rPr>
        <w:t xml:space="preserve"> колледж»</w:t>
      </w:r>
    </w:p>
    <w:bookmarkEnd w:id="0"/>
    <w:p w:rsidR="003B2DA4" w:rsidRDefault="003B2DA4" w:rsidP="003B2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и </w:t>
      </w:r>
      <w:r w:rsidRPr="003B2DA4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B2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работы среди инвалидов и лиц с ограниченными возможностями здоровья, их родителей в </w:t>
      </w:r>
      <w:r>
        <w:rPr>
          <w:rFonts w:ascii="Times New Roman" w:hAnsi="Times New Roman" w:cs="Times New Roman"/>
          <w:sz w:val="24"/>
          <w:szCs w:val="24"/>
        </w:rPr>
        <w:t>ГАПОУ РК «Северный колледж» проходит в</w:t>
      </w:r>
      <w:r w:rsidRPr="003B2DA4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29.12.2012 № 273-ФЗ «Об образовании в Российской Федерации»; Государственной программой Российской Федерации «Развитие образования» на 2013-2020 годы, утвержденной Распоряжением Правительства РФ от 15.05.2013 № 792-р; Указом Президента Российской Федерации от 06.04. 2006 № 325 «О мерах государственной поддержки талантливой молодежи»; 2 Концепцией общенациональной системы выявления и развития молодых талантов, Перечнем профессий и специальностей среднего профессионального образования, утвержденным приказом Министерства образования и науки РФ от 29.10.2013 № 1199; Перечнем профессий рабочих, должностей служащих, по которым осуществляется профессиональное обучение, утвержденным приказом Министерства образования и науки РФ от 02.07.2013 № 513; Приказом Минтруда России от 04.08.2014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жизнедеятельности»;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утвержденными приказом Министерства образования и науки РФ от 14.06.2013 № 464; Порядком приема граждан на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образования, утвержденными приказом Министерства образования и науки РФ от 23.01.2014 № 36;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приказом Минтруда России от 04.08.2014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жизнедеятельности»;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РФ от 15.10.2012 № 1921-р «О комплексе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образования»;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:rsidR="003B2DA4" w:rsidRDefault="003B2DA4" w:rsidP="003B2DA4">
      <w:pPr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работа среди инвалидов и лиц с ОВЗ, их родителей проводится </w:t>
      </w:r>
      <w:r>
        <w:rPr>
          <w:rFonts w:ascii="Times New Roman" w:hAnsi="Times New Roman" w:cs="Times New Roman"/>
          <w:sz w:val="24"/>
          <w:szCs w:val="24"/>
        </w:rPr>
        <w:t xml:space="preserve">социальным педагогом, </w:t>
      </w:r>
      <w:r w:rsidRPr="003B2DA4">
        <w:rPr>
          <w:rFonts w:ascii="Times New Roman" w:hAnsi="Times New Roman" w:cs="Times New Roman"/>
          <w:sz w:val="24"/>
          <w:szCs w:val="24"/>
        </w:rPr>
        <w:t xml:space="preserve">педагогом-психологом </w:t>
      </w:r>
      <w:r>
        <w:rPr>
          <w:rFonts w:ascii="Times New Roman" w:hAnsi="Times New Roman" w:cs="Times New Roman"/>
          <w:sz w:val="24"/>
          <w:szCs w:val="24"/>
        </w:rPr>
        <w:t xml:space="preserve">и преподавательским составом </w:t>
      </w:r>
      <w:r w:rsidRPr="003B2DA4">
        <w:rPr>
          <w:rFonts w:ascii="Times New Roman" w:hAnsi="Times New Roman" w:cs="Times New Roman"/>
          <w:sz w:val="24"/>
          <w:szCs w:val="24"/>
        </w:rPr>
        <w:t xml:space="preserve">колледжа.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DA4">
        <w:rPr>
          <w:rFonts w:ascii="Times New Roman" w:hAnsi="Times New Roman" w:cs="Times New Roman"/>
          <w:sz w:val="24"/>
          <w:szCs w:val="24"/>
        </w:rPr>
        <w:lastRenderedPageBreak/>
        <w:t>Профессиональная ориентация - это обобщенное понятие одного из компонентов общечеловеческой культуры, проявляющегося в форме заботы общества о профессиональном становлении подрастающего поколения, поддержки и развития природных дарований, а также проведения комплекса специальных мер содействия человеку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 Профессиональная ориентация инвалидов является частью общей системы профориентации, при этом профориентации инвалидов присущи особые черты, связанные с необходимостью диагностирования особенностей здоровья и психики инвалидов, характера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, осуществления мероприятий по их реабилитации, коррекции, компенсации. Наличие физических ограничений здоровья инвалидов означает понимание особой природы процесса их взаимодействия с окружающей средой, в том числе в плане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профсамоопределения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В основе индивидуального подхода, обеспечивающего дифференцированную готовность инвалидов к профессиональному выбору, должна лежать оценка следующих значимых факторов: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sym w:font="Symbol" w:char="F0B7"/>
      </w:r>
      <w:r w:rsidRPr="003B2DA4">
        <w:rPr>
          <w:rFonts w:ascii="Times New Roman" w:hAnsi="Times New Roman" w:cs="Times New Roman"/>
          <w:sz w:val="24"/>
          <w:szCs w:val="24"/>
        </w:rPr>
        <w:t xml:space="preserve"> требований, предъявляемых конкретной профессией к здоровью инвалида;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sym w:font="Symbol" w:char="F0B7"/>
      </w:r>
      <w:r w:rsidRPr="003B2DA4">
        <w:rPr>
          <w:rFonts w:ascii="Times New Roman" w:hAnsi="Times New Roman" w:cs="Times New Roman"/>
          <w:sz w:val="24"/>
          <w:szCs w:val="24"/>
        </w:rPr>
        <w:t xml:space="preserve"> условий труда, значимых с точки зрения сохранения здоровья;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sym w:font="Symbol" w:char="F0B7"/>
      </w:r>
      <w:r w:rsidRPr="003B2DA4">
        <w:rPr>
          <w:rFonts w:ascii="Times New Roman" w:hAnsi="Times New Roman" w:cs="Times New Roman"/>
          <w:sz w:val="24"/>
          <w:szCs w:val="24"/>
        </w:rPr>
        <w:t xml:space="preserve"> медицинских ограничений профессиональной пригодности при различных заболеваниях. </w:t>
      </w:r>
    </w:p>
    <w:p w:rsidR="003B2DA4" w:rsidRDefault="003B2DA4" w:rsidP="003B2DA4">
      <w:pPr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в колледже представляет собой научно-обоснованную систему мер, способствующую профессиональному самоопределению личности, формированию будущего специалиста, умеющего с наибольшей пользой для себя и общества применить в профессиональной деятельности свои склонности и способности, свободно ориентироваться и быть конкурентоспособным на рынке труда.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 xml:space="preserve">Целью деятельности по профессиональной ориентации среди инвалидов и лиц с ОВЗ, их родителей является приведение образовательных потребностей абитуриентов с инвалидностью и с ОВЗ в соответствие с рынком труда на основе личностно-ориентированного подхода и создание условий для формирования ими обоснованных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профессиональнообразовательных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планов с учетом психофизиологических особенностей личности, а также формирование у обучающихся инвалидов и лиц с ОВЗ сознательного, ответственного отношения к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 получению профессионального образования и последующего трудоустройства по выбранной профессии, воспитание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конкурентноспособного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специалиста, обладающего активной жизненной позицией и профессиональной мобильностью.</w:t>
      </w:r>
    </w:p>
    <w:p w:rsidR="003B2DA4" w:rsidRDefault="003B2DA4" w:rsidP="003B2DA4">
      <w:pPr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В соответствии с установленными целями основными задачами профориентации среди инвалидов и лиц с ОВЗ в колледже являются: - обеспечение прав и социальных гарантий обучающихся инвалидов и лиц с ОВЗ в сфере профориентации; -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организация и осуществление взаимодействия с образовательными учреждениями среднего общего образования, в которых обучаются дети</w:t>
      </w:r>
      <w:r>
        <w:rPr>
          <w:rFonts w:ascii="Times New Roman" w:hAnsi="Times New Roman" w:cs="Times New Roman"/>
          <w:sz w:val="24"/>
          <w:szCs w:val="24"/>
        </w:rPr>
        <w:t xml:space="preserve">-инвалиды и с ОВЗ, </w:t>
      </w:r>
      <w:r w:rsidRPr="003B2DA4">
        <w:rPr>
          <w:rFonts w:ascii="Times New Roman" w:hAnsi="Times New Roman" w:cs="Times New Roman"/>
          <w:sz w:val="24"/>
          <w:szCs w:val="24"/>
        </w:rPr>
        <w:t xml:space="preserve"> развитие профессионального потенциала, ключевых профессиональных компетенций, обеспечивающих обучающимся успешность в будущей профессиональной деятельности, востребованность на рынке труда; - осуществление консультаций инвалидов, их родителей (законных представителей) по вопросам получения среднего профессионального образования, в том числе с проведением профессиональной диагностики, способствующей их профессиональному самоопределению. </w:t>
      </w:r>
      <w:proofErr w:type="gramEnd"/>
    </w:p>
    <w:p w:rsidR="003B2DA4" w:rsidRPr="003B2DA4" w:rsidRDefault="003B2DA4" w:rsidP="003B2D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D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Основные направления и формы </w:t>
      </w:r>
      <w:proofErr w:type="spellStart"/>
      <w:r w:rsidRPr="003B2DA4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3B2DA4">
        <w:rPr>
          <w:rFonts w:ascii="Times New Roman" w:hAnsi="Times New Roman" w:cs="Times New Roman"/>
          <w:b/>
          <w:sz w:val="24"/>
          <w:szCs w:val="24"/>
        </w:rPr>
        <w:t xml:space="preserve"> работы среди инвалидов и лиц с ОВЗ, их родителей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DA4">
        <w:rPr>
          <w:rFonts w:ascii="Times New Roman" w:hAnsi="Times New Roman" w:cs="Times New Roman"/>
          <w:sz w:val="24"/>
          <w:szCs w:val="24"/>
        </w:rPr>
        <w:t>Планово-организационное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: - разработка плана работы по профориентации среди инвалидов и лиц с ОВЗ, их родителей; - организация взаимодействия с образовательными учреждениями среднего общего образования, в которых обучаются дети-инвалиды и с ОВЗ, специальными (коррекционными) образовательными учреждениями города Новосибирска и Новосибирской области.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диагностика: - проведение профессиональной диагностики абитуриентов и обучающихся инвалидов и лиц с ОВЗ. - обработка и анализ результатов диагностики.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консультирование: - проведение группового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профконсультирования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и карьерного консультирования для обучающихся из числа инвалидов и лиц с ОВЗ; - проведение индивидуального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профконсультирования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для абитуриентов, обучающихся из числа инвалидов и лиц с ОВЗ и их родителей (законных представителей).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B2DA4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информирование: - информирование абитуриентов из числа инвалидов и лиц с ОВЗ о различных сферах деятельности и разнообразии выбора будущей профессии, возможностях системы среднего профессионального образования 5 Новосибирской области в оказании содействия в получении образования людям, имеющим различные нарушения; - участие в организации и проведении специализированных ярмарок учебных мест, выставок образования совместно со службами занятости населения и управлениями образования регионов;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 - проведение дня открытых дверей в колледже; - проведение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экскурсий для детей-инвалидов и их родителей в профессиональные образовательные учреждения г. Новосибирска; - проведение экскурсий на предприятия, являющиеся социальными партнерами колледжа, ярмарок профессий, организуемых центрами занятости, конкурсов профессионального мастерства, в том числе «Молодые профессионалы», «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»; - освещение на сайте колледжа и в СМИ деятельности отделения инклюзивного образования колледжа в сфере профориентации среди инвалидов и лиц с ОВЗ, их родителей.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Профессиональное воспитание </w:t>
      </w:r>
      <w:proofErr w:type="gramStart"/>
      <w:r w:rsidRPr="003B2D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2D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 xml:space="preserve">Разработка методического обеспечения деятельности по профориентации обучающихся, информационно-агитационных материалов для </w:t>
      </w:r>
      <w:proofErr w:type="spellStart"/>
      <w:r w:rsidRPr="003B2DA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B2DA4">
        <w:rPr>
          <w:rFonts w:ascii="Times New Roman" w:hAnsi="Times New Roman" w:cs="Times New Roman"/>
          <w:sz w:val="24"/>
          <w:szCs w:val="24"/>
        </w:rPr>
        <w:t xml:space="preserve"> мероприятий, а также материалов информационного и рекламного характера для размещения на сайте колледжа и в СМИ. </w:t>
      </w:r>
    </w:p>
    <w:p w:rsidR="00D934F4" w:rsidRP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DA4">
        <w:rPr>
          <w:rFonts w:ascii="Times New Roman" w:hAnsi="Times New Roman" w:cs="Times New Roman"/>
          <w:sz w:val="24"/>
          <w:szCs w:val="24"/>
        </w:rPr>
        <w:t>Работа с родителями абитуриентов-инвалидов и с ОВЗ: - проведение родительских собраний (общешкольных), классных; - организация лектория для родителей; - индивидуальное консультирование родителей.</w:t>
      </w:r>
    </w:p>
    <w:p w:rsidR="003B2DA4" w:rsidRPr="003B2DA4" w:rsidRDefault="003B2DA4" w:rsidP="003B2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2DA4" w:rsidRPr="003B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C7"/>
    <w:rsid w:val="000279C7"/>
    <w:rsid w:val="003B2DA4"/>
    <w:rsid w:val="00D9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Василюк Ирина</dc:creator>
  <cp:keywords/>
  <dc:description/>
  <cp:lastModifiedBy>Василюк Ирина</cp:lastModifiedBy>
  <cp:revision>2</cp:revision>
  <dcterms:created xsi:type="dcterms:W3CDTF">2018-09-12T06:48:00Z</dcterms:created>
  <dcterms:modified xsi:type="dcterms:W3CDTF">2018-09-12T06:58:00Z</dcterms:modified>
</cp:coreProperties>
</file>