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0" w:right="112" w:firstLine="0"/>
        <w:jc w:val="right"/>
        <w:rPr>
          <w:sz w:val="3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8352">
                <wp:simplePos x="0" y="0"/>
                <wp:positionH relativeFrom="page">
                  <wp:posOffset>39623</wp:posOffset>
                </wp:positionH>
                <wp:positionV relativeFrom="page">
                  <wp:posOffset>33528</wp:posOffset>
                </wp:positionV>
                <wp:extent cx="7580630" cy="1085405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80630" cy="10854055"/>
                          <a:chExt cx="7580630" cy="1085405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5264" y="164592"/>
                            <a:ext cx="4160519" cy="1712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616452" y="795527"/>
                            <a:ext cx="127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68020">
                                <a:moveTo>
                                  <a:pt x="0" y="667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256532" y="795527"/>
                            <a:ext cx="127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68020">
                                <a:moveTo>
                                  <a:pt x="0" y="667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11879" y="800100"/>
                            <a:ext cx="64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0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11879" y="1458467"/>
                            <a:ext cx="64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0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539228" y="12191"/>
                            <a:ext cx="1270" cy="1084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41990">
                                <a:moveTo>
                                  <a:pt x="0" y="10841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523"/>
                            <a:ext cx="758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0630" h="0">
                                <a:moveTo>
                                  <a:pt x="0" y="0"/>
                                </a:moveTo>
                                <a:lnTo>
                                  <a:pt x="75803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01623" y="3092195"/>
                            <a:ext cx="27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0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553200" y="3092195"/>
                            <a:ext cx="497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0">
                                <a:moveTo>
                                  <a:pt x="0" y="0"/>
                                </a:moveTo>
                                <a:lnTo>
                                  <a:pt x="49682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31279" y="1488947"/>
                            <a:ext cx="90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 h="0">
                                <a:moveTo>
                                  <a:pt x="0" y="0"/>
                                </a:moveTo>
                                <a:lnTo>
                                  <a:pt x="9083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4920" y="1322832"/>
                            <a:ext cx="2231136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63" y="2855976"/>
                            <a:ext cx="2100072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3744" y="2889504"/>
                            <a:ext cx="594360" cy="1859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.12pt;margin-top:2.640024pt;width:596.9pt;height:854.65pt;mso-position-horizontal-relative:page;mso-position-vertical-relative:page;z-index:-16048128" id="docshapegroup1" coordorigin="62,53" coordsize="11938,17093">
                <v:shape style="position:absolute;left:5188;top:312;width:6552;height:2698" type="#_x0000_t75" id="docshape2" stroked="false">
                  <v:imagedata r:id="rId5" o:title=""/>
                </v:shape>
                <v:line style="position:absolute" from="5758,2357" to="5758,1306" stroked="true" strokeweight=".72pt" strokecolor="#000000">
                  <v:stroke dashstyle="solid"/>
                </v:line>
                <v:line style="position:absolute" from="6766,2357" to="6766,1306" stroked="true" strokeweight=".72pt" strokecolor="#000000">
                  <v:stroke dashstyle="solid"/>
                </v:line>
                <v:line style="position:absolute" from="5750,1313" to="6773,1313" stroked="true" strokeweight=".72pt" strokecolor="#000000">
                  <v:stroke dashstyle="solid"/>
                </v:line>
                <v:line style="position:absolute" from="5750,2350" to="6773,2350" stroked="true" strokeweight=".72pt" strokecolor="#000000">
                  <v:stroke dashstyle="solid"/>
                </v:line>
                <v:line style="position:absolute" from="11935,17146" to="11935,72" stroked="true" strokeweight=".24pt" strokecolor="#000000">
                  <v:stroke dashstyle="solid"/>
                </v:line>
                <v:line style="position:absolute" from="62,55" to="12000,55" stroked="true" strokeweight=".24pt" strokecolor="#000000">
                  <v:stroke dashstyle="solid"/>
                </v:line>
                <v:line style="position:absolute" from="1325,4922" to="1757,4922" stroked="true" strokeweight=".72pt" strokecolor="#000000">
                  <v:stroke dashstyle="solid"/>
                </v:line>
                <v:line style="position:absolute" from="10382,4922" to="11165,4922" stroked="true" strokeweight=".72pt" strokecolor="#000000">
                  <v:stroke dashstyle="solid"/>
                </v:line>
                <v:line style="position:absolute" from="10190,2398" to="11621,2398" stroked="true" strokeweight=".72pt" strokecolor="#000000">
                  <v:stroke dashstyle="solid"/>
                </v:line>
                <v:shape style="position:absolute;left:8054;top:2136;width:3514;height:322" type="#_x0000_t75" id="docshape3" stroked="false">
                  <v:imagedata r:id="rId6" o:title=""/>
                </v:shape>
                <v:shape style="position:absolute;left:1108;top:4550;width:3308;height:552" type="#_x0000_t75" id="docshape4" stroked="false">
                  <v:imagedata r:id="rId7" o:title=""/>
                </v:shape>
                <v:shape style="position:absolute;left:10036;top:4603;width:936;height:293" type="#_x0000_t75" id="docshape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spacing w:val="6"/>
          <w:w w:val="90"/>
          <w:position w:val="2"/>
          <w:sz w:val="33"/>
        </w:rPr>
        <w:t>ЗАРЕ</w:t>
      </w:r>
      <w:r>
        <w:rPr>
          <w:spacing w:val="6"/>
          <w:w w:val="90"/>
          <w:sz w:val="33"/>
        </w:rPr>
        <w:t>FИСТРИРОВАІІ</w:t>
      </w:r>
      <w:r>
        <w:rPr>
          <w:spacing w:val="-22"/>
          <w:w w:val="90"/>
          <w:sz w:val="33"/>
        </w:rPr>
        <w:t> </w:t>
      </w:r>
      <w:r>
        <w:rPr>
          <w:spacing w:val="-10"/>
          <w:sz w:val="33"/>
        </w:rPr>
        <w:t>э</w:t>
      </w:r>
    </w:p>
    <w:p>
      <w:pPr>
        <w:pStyle w:val="BodyText"/>
        <w:spacing w:before="276"/>
        <w:rPr>
          <w:sz w:val="33"/>
        </w:rPr>
      </w:pPr>
    </w:p>
    <w:p>
      <w:pPr>
        <w:tabs>
          <w:tab w:pos="4511" w:val="left" w:leader="none"/>
        </w:tabs>
        <w:spacing w:line="228" w:lineRule="exact" w:before="0"/>
        <w:ind w:left="0" w:right="376" w:firstLine="0"/>
        <w:jc w:val="center"/>
        <w:rPr>
          <w:sz w:val="24"/>
        </w:rPr>
      </w:pPr>
      <w:r>
        <w:rPr>
          <w:w w:val="105"/>
          <w:sz w:val="24"/>
        </w:rPr>
        <w:t>М</w:t>
      </w:r>
      <w:r>
        <w:rPr>
          <w:spacing w:val="-19"/>
          <w:w w:val="105"/>
          <w:sz w:val="24"/>
        </w:rPr>
        <w:t> </w:t>
      </w:r>
      <w:r>
        <w:rPr>
          <w:w w:val="105"/>
          <w:sz w:val="24"/>
        </w:rPr>
        <w:t>И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Н</w:t>
      </w:r>
      <w:r>
        <w:rPr>
          <w:spacing w:val="-18"/>
          <w:w w:val="105"/>
          <w:sz w:val="24"/>
        </w:rPr>
        <w:t> </w:t>
      </w:r>
      <w:r>
        <w:rPr>
          <w:w w:val="105"/>
          <w:sz w:val="24"/>
        </w:rPr>
        <w:t>И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С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Т</w:t>
      </w:r>
      <w:r>
        <w:rPr>
          <w:spacing w:val="-23"/>
          <w:w w:val="105"/>
          <w:sz w:val="24"/>
        </w:rPr>
        <w:t> </w:t>
      </w:r>
      <w:r>
        <w:rPr>
          <w:w w:val="105"/>
          <w:sz w:val="24"/>
        </w:rPr>
        <w:t>Е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Р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С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Т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В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О</w:t>
      </w:r>
      <w:r>
        <w:rPr>
          <w:spacing w:val="63"/>
          <w:w w:val="150"/>
          <w:sz w:val="24"/>
        </w:rPr>
        <w:t> </w:t>
      </w:r>
      <w:r>
        <w:rPr>
          <w:w w:val="105"/>
          <w:sz w:val="24"/>
        </w:rPr>
        <w:t>П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Р</w:t>
      </w:r>
      <w:r>
        <w:rPr>
          <w:spacing w:val="-19"/>
          <w:w w:val="105"/>
          <w:sz w:val="24"/>
        </w:rPr>
        <w:t> </w:t>
      </w:r>
      <w:r>
        <w:rPr>
          <w:w w:val="105"/>
          <w:sz w:val="24"/>
        </w:rPr>
        <w:t>О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С</w:t>
      </w:r>
      <w:r>
        <w:rPr>
          <w:spacing w:val="-18"/>
          <w:w w:val="105"/>
          <w:sz w:val="24"/>
        </w:rPr>
        <w:t> </w:t>
      </w:r>
      <w:r>
        <w:rPr>
          <w:w w:val="105"/>
          <w:sz w:val="24"/>
        </w:rPr>
        <w:t>В</w:t>
      </w:r>
      <w:r>
        <w:rPr>
          <w:spacing w:val="-29"/>
          <w:w w:val="105"/>
          <w:sz w:val="24"/>
        </w:rPr>
        <w:t> </w:t>
      </w:r>
      <w:r>
        <w:rPr>
          <w:w w:val="105"/>
          <w:sz w:val="24"/>
        </w:rPr>
        <w:t>Е</w:t>
      </w:r>
      <w:r>
        <w:rPr>
          <w:spacing w:val="-6"/>
          <w:w w:val="105"/>
          <w:sz w:val="24"/>
        </w:rPr>
        <w:t> </w:t>
      </w:r>
      <w:r>
        <w:rPr>
          <w:spacing w:val="-10"/>
          <w:w w:val="105"/>
          <w:sz w:val="24"/>
        </w:rPr>
        <w:t>Щ</w:t>
      </w:r>
      <w:r>
        <w:rPr>
          <w:sz w:val="24"/>
        </w:rPr>
        <w:tab/>
      </w:r>
      <w:r>
        <w:rPr>
          <w:spacing w:val="-5"/>
          <w:w w:val="105"/>
          <w:sz w:val="24"/>
        </w:rPr>
        <w:t>HE</w:t>
      </w:r>
    </w:p>
    <w:p>
      <w:pPr>
        <w:spacing w:line="355" w:lineRule="exact" w:before="0"/>
        <w:ind w:left="0" w:right="108" w:firstLine="0"/>
        <w:jc w:val="center"/>
        <w:rPr>
          <w:sz w:val="35"/>
        </w:rPr>
      </w:pPr>
      <w:r>
        <w:rPr>
          <w:w w:val="105"/>
          <w:sz w:val="35"/>
        </w:rPr>
        <w:t>so</w:t>
      </w:r>
      <w:r>
        <w:rPr>
          <w:spacing w:val="8"/>
          <w:w w:val="105"/>
          <w:sz w:val="35"/>
        </w:rPr>
        <w:t> </w:t>
      </w:r>
      <w:r>
        <w:rPr>
          <w:w w:val="105"/>
          <w:sz w:val="35"/>
        </w:rPr>
        <w:t>с</w:t>
      </w:r>
      <w:r>
        <w:rPr>
          <w:spacing w:val="-38"/>
          <w:w w:val="105"/>
          <w:sz w:val="35"/>
        </w:rPr>
        <w:t> </w:t>
      </w:r>
      <w:r>
        <w:rPr>
          <w:w w:val="105"/>
          <w:sz w:val="35"/>
        </w:rPr>
        <w:t>с</w:t>
      </w:r>
      <w:r>
        <w:rPr>
          <w:spacing w:val="-39"/>
          <w:w w:val="105"/>
          <w:sz w:val="35"/>
        </w:rPr>
        <w:t> </w:t>
      </w:r>
      <w:r>
        <w:rPr>
          <w:w w:val="105"/>
          <w:sz w:val="35"/>
        </w:rPr>
        <w:t>ии</w:t>
      </w:r>
      <w:r>
        <w:rPr>
          <w:spacing w:val="-28"/>
          <w:w w:val="105"/>
          <w:sz w:val="35"/>
        </w:rPr>
        <w:t> </w:t>
      </w:r>
      <w:r>
        <w:rPr>
          <w:w w:val="105"/>
          <w:sz w:val="35"/>
        </w:rPr>
        <w:t>с</w:t>
      </w:r>
      <w:r>
        <w:rPr>
          <w:spacing w:val="-39"/>
          <w:w w:val="105"/>
          <w:sz w:val="35"/>
        </w:rPr>
        <w:t> </w:t>
      </w:r>
      <w:r>
        <w:rPr>
          <w:w w:val="105"/>
          <w:sz w:val="35"/>
        </w:rPr>
        <w:t>кои</w:t>
      </w:r>
      <w:r>
        <w:rPr>
          <w:spacing w:val="22"/>
          <w:w w:val="105"/>
          <w:sz w:val="35"/>
        </w:rPr>
        <w:t>  </w:t>
      </w:r>
      <w:r>
        <w:rPr>
          <w:w w:val="105"/>
          <w:sz w:val="35"/>
        </w:rPr>
        <w:t>еЕдЕ</w:t>
      </w:r>
      <w:r>
        <w:rPr>
          <w:spacing w:val="-30"/>
          <w:w w:val="105"/>
          <w:sz w:val="35"/>
        </w:rPr>
        <w:t> </w:t>
      </w:r>
      <w:r>
        <w:rPr>
          <w:spacing w:val="-2"/>
          <w:w w:val="105"/>
          <w:sz w:val="35"/>
        </w:rPr>
        <w:t>Р›tции</w:t>
      </w:r>
    </w:p>
    <w:p>
      <w:pPr>
        <w:spacing w:before="128"/>
        <w:ind w:left="0" w:right="85" w:firstLine="0"/>
        <w:jc w:val="center"/>
        <w:rPr>
          <w:sz w:val="25"/>
        </w:rPr>
      </w:pPr>
      <w:r>
        <w:rPr>
          <w:w w:val="110"/>
          <w:sz w:val="25"/>
        </w:rPr>
        <w:t>(MПH</w:t>
      </w:r>
      <w:r>
        <w:rPr>
          <w:spacing w:val="-30"/>
          <w:w w:val="110"/>
          <w:sz w:val="25"/>
        </w:rPr>
        <w:t> </w:t>
      </w:r>
      <w:r>
        <w:rPr>
          <w:w w:val="110"/>
          <w:sz w:val="25"/>
        </w:rPr>
        <w:t>ПРОСВ</w:t>
      </w:r>
      <w:r>
        <w:rPr>
          <w:spacing w:val="-26"/>
          <w:w w:val="110"/>
          <w:sz w:val="25"/>
        </w:rPr>
        <w:t> </w:t>
      </w:r>
      <w:r>
        <w:rPr>
          <w:w w:val="110"/>
          <w:sz w:val="25"/>
        </w:rPr>
        <w:t>ЕЩЕ</w:t>
      </w:r>
      <w:r>
        <w:rPr>
          <w:spacing w:val="-29"/>
          <w:w w:val="110"/>
          <w:sz w:val="25"/>
        </w:rPr>
        <w:t> </w:t>
      </w:r>
      <w:r>
        <w:rPr>
          <w:w w:val="110"/>
          <w:sz w:val="25"/>
        </w:rPr>
        <w:t>НИЯ</w:t>
      </w:r>
      <w:r>
        <w:rPr>
          <w:spacing w:val="66"/>
          <w:w w:val="150"/>
          <w:sz w:val="25"/>
        </w:rPr>
        <w:t> </w:t>
      </w:r>
      <w:r>
        <w:rPr>
          <w:spacing w:val="-2"/>
          <w:w w:val="110"/>
          <w:sz w:val="25"/>
        </w:rPr>
        <w:t>РОССИИ)</w:t>
      </w:r>
    </w:p>
    <w:p>
      <w:pPr>
        <w:pStyle w:val="Title"/>
      </w:pPr>
      <w:r>
        <w:rPr>
          <w:w w:val="105"/>
        </w:rPr>
        <w:t>П</w:t>
      </w:r>
      <w:r>
        <w:rPr>
          <w:spacing w:val="23"/>
          <w:w w:val="105"/>
        </w:rPr>
        <w:t> </w:t>
      </w:r>
      <w:r>
        <w:rPr>
          <w:w w:val="105"/>
        </w:rPr>
        <w:t>Р</w:t>
      </w:r>
      <w:r>
        <w:rPr>
          <w:spacing w:val="28"/>
          <w:w w:val="105"/>
        </w:rPr>
        <w:t> </w:t>
      </w:r>
      <w:r>
        <w:rPr>
          <w:w w:val="105"/>
        </w:rPr>
        <w:t>И</w:t>
      </w:r>
      <w:r>
        <w:rPr>
          <w:spacing w:val="31"/>
          <w:w w:val="105"/>
        </w:rPr>
        <w:t> </w:t>
      </w:r>
      <w:r>
        <w:rPr>
          <w:w w:val="105"/>
        </w:rPr>
        <w:t>К</w:t>
      </w:r>
      <w:r>
        <w:rPr>
          <w:spacing w:val="26"/>
          <w:w w:val="105"/>
        </w:rPr>
        <w:t> </w:t>
      </w:r>
      <w:r>
        <w:rPr>
          <w:w w:val="105"/>
        </w:rPr>
        <w:t>А</w:t>
      </w:r>
      <w:r>
        <w:rPr>
          <w:spacing w:val="22"/>
          <w:w w:val="105"/>
        </w:rPr>
        <w:t> </w:t>
      </w:r>
      <w:r>
        <w:rPr>
          <w:spacing w:val="-10"/>
          <w:w w:val="105"/>
        </w:rPr>
        <w:t>3</w:t>
      </w:r>
    </w:p>
    <w:p>
      <w:pPr>
        <w:pStyle w:val="BodyText"/>
        <w:spacing w:before="149"/>
        <w:rPr>
          <w:sz w:val="37"/>
        </w:rPr>
      </w:pPr>
    </w:p>
    <w:p>
      <w:pPr>
        <w:spacing w:before="1"/>
        <w:ind w:left="0" w:right="82" w:firstLine="0"/>
        <w:jc w:val="center"/>
        <w:rPr>
          <w:sz w:val="28"/>
        </w:rPr>
      </w:pPr>
      <w:r>
        <w:rPr>
          <w:spacing w:val="-2"/>
          <w:sz w:val="28"/>
        </w:rPr>
        <w:t>Москва</w:t>
      </w:r>
    </w:p>
    <w:p>
      <w:pPr>
        <w:pStyle w:val="BodyText"/>
        <w:rPr>
          <w:sz w:val="28"/>
        </w:rPr>
      </w:pPr>
    </w:p>
    <w:p>
      <w:pPr>
        <w:pStyle w:val="BodyText"/>
        <w:spacing w:before="13"/>
        <w:rPr>
          <w:sz w:val="28"/>
        </w:rPr>
      </w:pPr>
    </w:p>
    <w:p>
      <w:pPr>
        <w:spacing w:line="242" w:lineRule="auto" w:before="0"/>
        <w:ind w:left="393" w:right="447" w:firstLine="0"/>
        <w:jc w:val="center"/>
        <w:rPr>
          <w:sz w:val="28"/>
        </w:rPr>
      </w:pPr>
      <w:r>
        <w:rPr>
          <w:w w:val="105"/>
          <w:sz w:val="28"/>
        </w:rPr>
        <w:t>Об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утверждении</w:t>
      </w:r>
      <w:r>
        <w:rPr>
          <w:spacing w:val="22"/>
          <w:w w:val="105"/>
          <w:sz w:val="28"/>
        </w:rPr>
        <w:t> </w:t>
      </w:r>
      <w:r>
        <w:rPr>
          <w:w w:val="105"/>
          <w:sz w:val="28"/>
        </w:rPr>
        <w:t>федеральпого</w:t>
      </w:r>
      <w:r>
        <w:rPr>
          <w:spacing w:val="25"/>
          <w:w w:val="105"/>
          <w:sz w:val="28"/>
        </w:rPr>
        <w:t> </w:t>
      </w:r>
      <w:r>
        <w:rPr>
          <w:w w:val="105"/>
          <w:sz w:val="28"/>
        </w:rPr>
        <w:t>государственпого</w:t>
      </w:r>
      <w:r>
        <w:rPr>
          <w:spacing w:val="-20"/>
          <w:w w:val="105"/>
          <w:sz w:val="28"/>
        </w:rPr>
        <w:t> </w:t>
      </w:r>
      <w:r>
        <w:rPr>
          <w:w w:val="105"/>
          <w:sz w:val="28"/>
        </w:rPr>
        <w:t>образовательного стандарта среднего профессионального образования</w:t>
      </w:r>
    </w:p>
    <w:p>
      <w:pPr>
        <w:spacing w:before="2"/>
        <w:ind w:left="0" w:right="75" w:firstLine="0"/>
        <w:jc w:val="center"/>
        <w:rPr>
          <w:sz w:val="28"/>
        </w:rPr>
      </w:pPr>
      <w:r>
        <w:rPr>
          <w:w w:val="105"/>
          <w:sz w:val="28"/>
        </w:rPr>
        <w:t>по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специальности</w:t>
      </w:r>
      <w:r>
        <w:rPr>
          <w:spacing w:val="-3"/>
          <w:w w:val="105"/>
          <w:sz w:val="28"/>
        </w:rPr>
        <w:t> </w:t>
      </w:r>
      <w:r>
        <w:rPr>
          <w:w w:val="105"/>
          <w:sz w:val="28"/>
        </w:rPr>
        <w:t>15.02.19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Сварочное</w:t>
      </w:r>
      <w:r>
        <w:rPr>
          <w:spacing w:val="3"/>
          <w:w w:val="105"/>
          <w:sz w:val="28"/>
        </w:rPr>
        <w:t> </w:t>
      </w:r>
      <w:r>
        <w:rPr>
          <w:spacing w:val="-2"/>
          <w:w w:val="105"/>
          <w:sz w:val="28"/>
        </w:rPr>
        <w:t>производство</w:t>
      </w:r>
    </w:p>
    <w:p>
      <w:pPr>
        <w:spacing w:line="367" w:lineRule="auto" w:before="322"/>
        <w:ind w:left="117" w:right="184" w:firstLine="715"/>
        <w:jc w:val="both"/>
        <w:rPr>
          <w:rFonts w:ascii="Cambria" w:hAnsi="Cambria"/>
          <w:sz w:val="27"/>
        </w:rPr>
      </w:pPr>
      <w:r>
        <w:rPr>
          <w:rFonts w:ascii="Cambria" w:hAnsi="Cambria"/>
          <w:sz w:val="28"/>
        </w:rPr>
        <w:t>В соответствии с подпунктом 4.2.30 пункта 4 Положения о Министерстве </w:t>
      </w:r>
      <w:r>
        <w:rPr>
          <w:rFonts w:ascii="Cambria" w:hAnsi="Cambria"/>
          <w:sz w:val="27"/>
        </w:rPr>
        <w:t>просвещения </w:t>
      </w:r>
      <w:r>
        <w:rPr>
          <w:rFonts w:ascii="Cambria" w:hAnsi="Cambria"/>
          <w:i/>
          <w:sz w:val="27"/>
        </w:rPr>
        <w:t>Российской </w:t>
      </w:r>
      <w:r>
        <w:rPr>
          <w:rFonts w:ascii="Cambria" w:hAnsi="Cambria"/>
          <w:sz w:val="27"/>
        </w:rPr>
        <w:t>Федерацип, утвержденного посгановленпем </w:t>
      </w:r>
      <w:r>
        <w:rPr>
          <w:rFonts w:ascii="Cambria" w:hAnsi="Cambria"/>
          <w:sz w:val="28"/>
        </w:rPr>
        <w:t>Правительства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Российской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Федерации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от</w:t>
      </w:r>
      <w:r>
        <w:rPr>
          <w:rFonts w:ascii="Cambria" w:hAnsi="Cambria"/>
          <w:spacing w:val="69"/>
          <w:sz w:val="28"/>
        </w:rPr>
        <w:t>  </w:t>
      </w:r>
      <w:r>
        <w:rPr>
          <w:rFonts w:ascii="Cambria" w:hAnsi="Cambria"/>
          <w:sz w:val="28"/>
        </w:rPr>
        <w:t>28</w:t>
      </w:r>
      <w:r>
        <w:rPr>
          <w:rFonts w:ascii="Cambria" w:hAnsi="Cambria"/>
          <w:spacing w:val="75"/>
          <w:sz w:val="28"/>
        </w:rPr>
        <w:t>  </w:t>
      </w:r>
      <w:r>
        <w:rPr>
          <w:rFonts w:ascii="Cambria" w:hAnsi="Cambria"/>
          <w:sz w:val="28"/>
        </w:rPr>
        <w:t>июля</w:t>
      </w:r>
      <w:r>
        <w:rPr>
          <w:rFonts w:ascii="Cambria" w:hAnsi="Cambria"/>
          <w:spacing w:val="73"/>
          <w:sz w:val="28"/>
        </w:rPr>
        <w:t>  </w:t>
      </w:r>
      <w:r>
        <w:rPr>
          <w:rFonts w:ascii="Cambria" w:hAnsi="Cambria"/>
          <w:sz w:val="28"/>
        </w:rPr>
        <w:t>2018</w:t>
      </w:r>
      <w:r>
        <w:rPr>
          <w:rFonts w:ascii="Cambria" w:hAnsi="Cambria"/>
          <w:spacing w:val="78"/>
          <w:sz w:val="28"/>
        </w:rPr>
        <w:t>  </w:t>
      </w:r>
      <w:r>
        <w:rPr>
          <w:rFonts w:ascii="Cambria" w:hAnsi="Cambria"/>
          <w:sz w:val="28"/>
        </w:rPr>
        <w:t>г.</w:t>
      </w:r>
      <w:r>
        <w:rPr>
          <w:rFonts w:ascii="Cambria" w:hAnsi="Cambria"/>
          <w:spacing w:val="71"/>
          <w:sz w:val="28"/>
        </w:rPr>
        <w:t>  </w:t>
      </w:r>
      <w:r>
        <w:rPr>
          <w:rFonts w:ascii="Cambria" w:hAnsi="Cambria"/>
          <w:sz w:val="28"/>
        </w:rPr>
        <w:t>N</w:t>
      </w:r>
      <w:r>
        <w:rPr>
          <w:rFonts w:ascii="Cambria" w:hAnsi="Cambria"/>
          <w:spacing w:val="79"/>
          <w:w w:val="150"/>
          <w:sz w:val="28"/>
        </w:rPr>
        <w:t>  </w:t>
      </w:r>
      <w:r>
        <w:rPr>
          <w:rFonts w:ascii="Cambria" w:hAnsi="Cambria"/>
          <w:sz w:val="28"/>
        </w:rPr>
        <w:t>884, </w:t>
      </w:r>
      <w:r>
        <w:rPr>
          <w:rFonts w:ascii="Cambria" w:hAnsi="Cambria"/>
          <w:sz w:val="27"/>
        </w:rPr>
        <w:t>и пунктом 27 Правил разработки, утверждения федеральных государственных образовательных стандартов и внесения в них изменений, утвержденных </w:t>
      </w:r>
      <w:r>
        <w:rPr>
          <w:rFonts w:ascii="Cambria" w:hAnsi="Cambria"/>
          <w:spacing w:val="-2"/>
          <w:sz w:val="27"/>
        </w:rPr>
        <w:t>постановпением</w:t>
      </w:r>
      <w:r>
        <w:rPr>
          <w:rFonts w:ascii="Cambria" w:hAnsi="Cambria"/>
          <w:spacing w:val="-27"/>
          <w:sz w:val="27"/>
        </w:rPr>
        <w:t> </w:t>
      </w:r>
      <w:r>
        <w:rPr>
          <w:rFonts w:ascii="Cambria" w:hAnsi="Cambria"/>
          <w:spacing w:val="-2"/>
          <w:sz w:val="27"/>
        </w:rPr>
        <w:t>Правительства</w:t>
      </w:r>
      <w:r>
        <w:rPr>
          <w:rFonts w:ascii="Cambria" w:hAnsi="Cambria"/>
          <w:spacing w:val="-7"/>
          <w:sz w:val="27"/>
        </w:rPr>
        <w:t> </w:t>
      </w:r>
      <w:r>
        <w:rPr>
          <w:rFonts w:ascii="Cambria" w:hAnsi="Cambria"/>
          <w:spacing w:val="-2"/>
          <w:sz w:val="27"/>
        </w:rPr>
        <w:t>Российской</w:t>
      </w:r>
      <w:r>
        <w:rPr>
          <w:rFonts w:ascii="Cambria" w:hAnsi="Cambria"/>
          <w:spacing w:val="-13"/>
          <w:sz w:val="27"/>
        </w:rPr>
        <w:t> </w:t>
      </w:r>
      <w:r>
        <w:rPr>
          <w:rFonts w:ascii="Cambria" w:hAnsi="Cambria"/>
          <w:spacing w:val="-2"/>
          <w:sz w:val="27"/>
        </w:rPr>
        <w:t>Федерации</w:t>
      </w:r>
      <w:r>
        <w:rPr>
          <w:rFonts w:ascii="Cambria" w:hAnsi="Cambria"/>
          <w:spacing w:val="-11"/>
          <w:sz w:val="27"/>
        </w:rPr>
        <w:t> </w:t>
      </w:r>
      <w:r>
        <w:rPr>
          <w:rFonts w:ascii="Cambria" w:hAnsi="Cambria"/>
          <w:spacing w:val="-2"/>
          <w:sz w:val="27"/>
        </w:rPr>
        <w:t>от</w:t>
      </w:r>
      <w:r>
        <w:rPr>
          <w:rFonts w:ascii="Cambria" w:hAnsi="Cambria"/>
          <w:spacing w:val="-8"/>
          <w:sz w:val="27"/>
        </w:rPr>
        <w:t> </w:t>
      </w:r>
      <w:r>
        <w:rPr>
          <w:rFonts w:ascii="Cambria" w:hAnsi="Cambria"/>
          <w:spacing w:val="-2"/>
          <w:sz w:val="27"/>
        </w:rPr>
        <w:t>12</w:t>
      </w:r>
      <w:r>
        <w:rPr>
          <w:rFonts w:ascii="Cambria" w:hAnsi="Cambria"/>
          <w:spacing w:val="-13"/>
          <w:sz w:val="27"/>
        </w:rPr>
        <w:t> </w:t>
      </w:r>
      <w:r>
        <w:rPr>
          <w:rFonts w:ascii="Cambria" w:hAnsi="Cambria"/>
          <w:spacing w:val="-2"/>
          <w:sz w:val="27"/>
        </w:rPr>
        <w:t>апреля</w:t>
      </w:r>
      <w:r>
        <w:rPr>
          <w:rFonts w:ascii="Cambria" w:hAnsi="Cambria"/>
          <w:spacing w:val="-12"/>
          <w:sz w:val="27"/>
        </w:rPr>
        <w:t> </w:t>
      </w:r>
      <w:r>
        <w:rPr>
          <w:rFonts w:ascii="Cambria" w:hAnsi="Cambria"/>
          <w:spacing w:val="-2"/>
          <w:sz w:val="27"/>
        </w:rPr>
        <w:t>2019</w:t>
      </w:r>
      <w:r>
        <w:rPr>
          <w:rFonts w:ascii="Cambria" w:hAnsi="Cambria"/>
          <w:spacing w:val="-13"/>
          <w:sz w:val="27"/>
        </w:rPr>
        <w:t> </w:t>
      </w:r>
      <w:r>
        <w:rPr>
          <w:rFonts w:ascii="Cambria" w:hAnsi="Cambria"/>
          <w:spacing w:val="-2"/>
          <w:sz w:val="27"/>
        </w:rPr>
        <w:t>г.</w:t>
      </w:r>
      <w:r>
        <w:rPr>
          <w:rFonts w:ascii="Cambria" w:hAnsi="Cambria"/>
          <w:spacing w:val="-3"/>
          <w:sz w:val="27"/>
        </w:rPr>
        <w:t> </w:t>
      </w:r>
      <w:r>
        <w:rPr>
          <w:rFonts w:ascii="Cambria" w:hAnsi="Cambria"/>
          <w:spacing w:val="-2"/>
          <w:sz w:val="27"/>
        </w:rPr>
        <w:t>№</w:t>
      </w:r>
      <w:r>
        <w:rPr>
          <w:rFonts w:ascii="Cambria" w:hAnsi="Cambria"/>
          <w:spacing w:val="28"/>
          <w:sz w:val="27"/>
        </w:rPr>
        <w:t> </w:t>
      </w:r>
      <w:r>
        <w:rPr>
          <w:rFonts w:ascii="Cambria" w:hAnsi="Cambria"/>
          <w:spacing w:val="-2"/>
          <w:sz w:val="27"/>
        </w:rPr>
        <w:t>434,</w:t>
      </w:r>
    </w:p>
    <w:p>
      <w:pPr>
        <w:spacing w:line="319" w:lineRule="exact" w:before="0"/>
        <w:ind w:left="124" w:right="0" w:firstLine="0"/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п</w:t>
      </w:r>
      <w:r>
        <w:rPr>
          <w:rFonts w:ascii="Cambria" w:hAnsi="Cambria"/>
          <w:spacing w:val="-17"/>
          <w:sz w:val="28"/>
        </w:rPr>
        <w:t> </w:t>
      </w:r>
      <w:r>
        <w:rPr>
          <w:rFonts w:ascii="Cambria" w:hAnsi="Cambria"/>
          <w:sz w:val="28"/>
        </w:rPr>
        <w:t>р</w:t>
      </w:r>
      <w:r>
        <w:rPr>
          <w:rFonts w:ascii="Cambria" w:hAnsi="Cambria"/>
          <w:spacing w:val="-5"/>
          <w:sz w:val="28"/>
        </w:rPr>
        <w:t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16"/>
          <w:sz w:val="28"/>
        </w:rPr>
        <w:t> </w:t>
      </w:r>
      <w:r>
        <w:rPr>
          <w:rFonts w:ascii="Cambria" w:hAnsi="Cambria"/>
          <w:sz w:val="28"/>
        </w:rPr>
        <w:t>к</w:t>
      </w:r>
      <w:r>
        <w:rPr>
          <w:rFonts w:ascii="Cambria" w:hAnsi="Cambria"/>
          <w:spacing w:val="7"/>
          <w:sz w:val="28"/>
        </w:rPr>
        <w:t> </w:t>
      </w:r>
      <w:r>
        <w:rPr>
          <w:rFonts w:ascii="Cambria" w:hAnsi="Cambria"/>
          <w:sz w:val="28"/>
        </w:rPr>
        <w:t>а</w:t>
      </w:r>
      <w:r>
        <w:rPr>
          <w:rFonts w:ascii="Cambria" w:hAnsi="Cambria"/>
          <w:spacing w:val="-4"/>
          <w:sz w:val="28"/>
        </w:rPr>
        <w:t> </w:t>
      </w:r>
      <w:r>
        <w:rPr>
          <w:rFonts w:ascii="Cambria" w:hAnsi="Cambria"/>
          <w:sz w:val="28"/>
        </w:rPr>
        <w:t>з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z w:val="28"/>
        </w:rPr>
        <w:t>ы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в</w:t>
      </w:r>
      <w:r>
        <w:rPr>
          <w:rFonts w:ascii="Cambria" w:hAnsi="Cambria"/>
          <w:spacing w:val="-2"/>
          <w:sz w:val="28"/>
        </w:rPr>
        <w:t> </w:t>
      </w:r>
      <w:r>
        <w:rPr>
          <w:rFonts w:ascii="Cambria" w:hAnsi="Cambria"/>
          <w:sz w:val="28"/>
        </w:rPr>
        <w:t>а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5"/>
          <w:sz w:val="28"/>
        </w:rPr>
        <w:t>ю:</w:t>
      </w:r>
    </w:p>
    <w:p>
      <w:pPr>
        <w:pStyle w:val="ListParagraph"/>
        <w:numPr>
          <w:ilvl w:val="0"/>
          <w:numId w:val="1"/>
        </w:numPr>
        <w:tabs>
          <w:tab w:pos="1120" w:val="left" w:leader="none"/>
        </w:tabs>
        <w:spacing w:line="240" w:lineRule="auto" w:before="171" w:after="0"/>
        <w:ind w:left="1120" w:right="0" w:hanging="266"/>
        <w:jc w:val="both"/>
        <w:rPr>
          <w:rFonts w:ascii="Cambria" w:hAnsi="Cambria"/>
          <w:sz w:val="27"/>
        </w:rPr>
      </w:pPr>
      <w:r>
        <w:rPr>
          <w:rFonts w:ascii="Cambria" w:hAnsi="Cambria"/>
          <w:spacing w:val="-6"/>
          <w:sz w:val="27"/>
        </w:rPr>
        <w:t>Утвердить</w:t>
      </w:r>
      <w:r>
        <w:rPr>
          <w:rFonts w:ascii="Cambria" w:hAnsi="Cambria"/>
          <w:spacing w:val="77"/>
          <w:sz w:val="27"/>
        </w:rPr>
        <w:t> </w:t>
      </w:r>
      <w:r>
        <w:rPr>
          <w:rFonts w:ascii="Cambria" w:hAnsi="Cambria"/>
          <w:spacing w:val="-6"/>
          <w:sz w:val="27"/>
        </w:rPr>
        <w:t>прилагаемый</w:t>
      </w:r>
      <w:r>
        <w:rPr>
          <w:rFonts w:ascii="Cambria" w:hAnsi="Cambria"/>
          <w:spacing w:val="54"/>
          <w:w w:val="150"/>
          <w:sz w:val="27"/>
        </w:rPr>
        <w:t> </w:t>
      </w:r>
      <w:r>
        <w:rPr>
          <w:rFonts w:ascii="Cambria" w:hAnsi="Cambria"/>
          <w:spacing w:val="-6"/>
          <w:sz w:val="27"/>
        </w:rPr>
        <w:t>федеральный</w:t>
      </w:r>
      <w:r>
        <w:rPr>
          <w:rFonts w:ascii="Cambria" w:hAnsi="Cambria"/>
          <w:spacing w:val="74"/>
          <w:sz w:val="27"/>
        </w:rPr>
        <w:t> </w:t>
      </w:r>
      <w:r>
        <w:rPr>
          <w:rFonts w:ascii="Cambria" w:hAnsi="Cambria"/>
          <w:spacing w:val="-6"/>
          <w:sz w:val="27"/>
        </w:rPr>
        <w:t>государственный</w:t>
      </w:r>
      <w:r>
        <w:rPr>
          <w:rFonts w:ascii="Cambria" w:hAnsi="Cambria"/>
          <w:spacing w:val="58"/>
          <w:sz w:val="27"/>
        </w:rPr>
        <w:t> </w:t>
      </w:r>
      <w:r>
        <w:rPr>
          <w:rFonts w:ascii="Cambria" w:hAnsi="Cambria"/>
          <w:spacing w:val="-6"/>
          <w:sz w:val="27"/>
        </w:rPr>
        <w:t>образовательный</w:t>
      </w:r>
    </w:p>
    <w:p>
      <w:pPr>
        <w:spacing w:before="168"/>
        <w:ind w:left="124" w:right="0" w:firstLine="0"/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стандарт</w:t>
      </w:r>
      <w:r>
        <w:rPr>
          <w:rFonts w:ascii="Cambria" w:hAnsi="Cambria"/>
          <w:spacing w:val="65"/>
          <w:w w:val="150"/>
          <w:sz w:val="28"/>
        </w:rPr>
        <w:t>  </w:t>
      </w:r>
      <w:r>
        <w:rPr>
          <w:rFonts w:ascii="Cambria" w:hAnsi="Cambria"/>
          <w:sz w:val="28"/>
        </w:rPr>
        <w:t>среднего</w:t>
      </w:r>
      <w:r>
        <w:rPr>
          <w:rFonts w:ascii="Cambria" w:hAnsi="Cambria"/>
          <w:spacing w:val="70"/>
          <w:w w:val="150"/>
          <w:sz w:val="28"/>
        </w:rPr>
        <w:t>  </w:t>
      </w:r>
      <w:r>
        <w:rPr>
          <w:rFonts w:ascii="Cambria" w:hAnsi="Cambria"/>
          <w:sz w:val="28"/>
        </w:rPr>
        <w:t>профессионального</w:t>
      </w:r>
      <w:r>
        <w:rPr>
          <w:rFonts w:ascii="Cambria" w:hAnsi="Cambria"/>
          <w:spacing w:val="61"/>
          <w:w w:val="150"/>
          <w:sz w:val="28"/>
        </w:rPr>
        <w:t>  </w:t>
      </w:r>
      <w:r>
        <w:rPr>
          <w:rFonts w:ascii="Cambria" w:hAnsi="Cambria"/>
          <w:sz w:val="28"/>
        </w:rPr>
        <w:t>образования</w:t>
      </w:r>
      <w:r>
        <w:rPr>
          <w:rFonts w:ascii="Cambria" w:hAnsi="Cambria"/>
          <w:spacing w:val="70"/>
          <w:w w:val="150"/>
          <w:sz w:val="28"/>
        </w:rPr>
        <w:t>  </w:t>
      </w:r>
      <w:r>
        <w:rPr>
          <w:rFonts w:ascii="Cambria" w:hAnsi="Cambria"/>
          <w:sz w:val="28"/>
        </w:rPr>
        <w:t>по</w:t>
      </w:r>
      <w:r>
        <w:rPr>
          <w:rFonts w:ascii="Cambria" w:hAnsi="Cambria"/>
          <w:spacing w:val="61"/>
          <w:w w:val="150"/>
          <w:sz w:val="28"/>
        </w:rPr>
        <w:t>  </w:t>
      </w:r>
      <w:r>
        <w:rPr>
          <w:rFonts w:ascii="Cambria" w:hAnsi="Cambria"/>
          <w:spacing w:val="-2"/>
          <w:sz w:val="28"/>
        </w:rPr>
        <w:t>специальности</w:t>
      </w:r>
    </w:p>
    <w:p>
      <w:pPr>
        <w:spacing w:before="166"/>
        <w:ind w:left="134" w:right="0" w:firstLine="0"/>
        <w:jc w:val="left"/>
        <w:rPr>
          <w:rFonts w:ascii="Cambria" w:hAnsi="Cambria"/>
          <w:sz w:val="27"/>
        </w:rPr>
      </w:pPr>
      <w:r>
        <w:rPr>
          <w:rFonts w:ascii="Cambria" w:hAnsi="Cambria"/>
          <w:spacing w:val="-8"/>
          <w:sz w:val="27"/>
        </w:rPr>
        <w:t>15.02.19</w:t>
      </w:r>
      <w:r>
        <w:rPr>
          <w:rFonts w:ascii="Cambria" w:hAnsi="Cambria"/>
          <w:spacing w:val="-7"/>
          <w:sz w:val="27"/>
        </w:rPr>
        <w:t> </w:t>
      </w:r>
      <w:r>
        <w:rPr>
          <w:rFonts w:ascii="Cambria" w:hAnsi="Cambria"/>
          <w:spacing w:val="-8"/>
          <w:sz w:val="27"/>
        </w:rPr>
        <w:t>Сварочное</w:t>
      </w:r>
      <w:r>
        <w:rPr>
          <w:rFonts w:ascii="Cambria" w:hAnsi="Cambria"/>
          <w:spacing w:val="-7"/>
          <w:sz w:val="27"/>
        </w:rPr>
        <w:t> </w:t>
      </w:r>
      <w:r>
        <w:rPr>
          <w:rFonts w:ascii="Cambria" w:hAnsi="Cambria"/>
          <w:spacing w:val="-8"/>
          <w:sz w:val="27"/>
        </w:rPr>
        <w:t>производство</w:t>
      </w:r>
      <w:r>
        <w:rPr>
          <w:rFonts w:ascii="Cambria" w:hAnsi="Cambria"/>
          <w:spacing w:val="-5"/>
          <w:sz w:val="27"/>
        </w:rPr>
        <w:t> </w:t>
      </w:r>
      <w:r>
        <w:rPr>
          <w:rFonts w:ascii="Cambria" w:hAnsi="Cambria"/>
          <w:spacing w:val="-8"/>
          <w:sz w:val="27"/>
        </w:rPr>
        <w:t>(далее</w:t>
      </w:r>
      <w:r>
        <w:rPr>
          <w:rFonts w:ascii="Cambria" w:hAnsi="Cambria"/>
          <w:spacing w:val="-7"/>
          <w:sz w:val="27"/>
        </w:rPr>
        <w:t> </w:t>
      </w:r>
      <w:r>
        <w:rPr>
          <w:rFonts w:ascii="Cambria" w:hAnsi="Cambria"/>
          <w:spacing w:val="-8"/>
          <w:sz w:val="27"/>
        </w:rPr>
        <w:t>—</w:t>
      </w:r>
      <w:r>
        <w:rPr>
          <w:rFonts w:ascii="Cambria" w:hAnsi="Cambria"/>
          <w:spacing w:val="-7"/>
          <w:sz w:val="27"/>
        </w:rPr>
        <w:t> </w:t>
      </w:r>
      <w:r>
        <w:rPr>
          <w:rFonts w:ascii="Cambria" w:hAnsi="Cambria"/>
          <w:spacing w:val="-8"/>
          <w:sz w:val="27"/>
        </w:rPr>
        <w:t>стандарт).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168" w:after="0"/>
        <w:ind w:left="1116" w:right="0" w:hanging="299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Установить,</w:t>
      </w:r>
      <w:r>
        <w:rPr>
          <w:rFonts w:ascii="Cambria" w:hAnsi="Cambria"/>
          <w:spacing w:val="51"/>
          <w:sz w:val="28"/>
        </w:rPr>
        <w:t> </w:t>
      </w:r>
      <w:r>
        <w:rPr>
          <w:rFonts w:ascii="Cambria" w:hAnsi="Cambria"/>
          <w:spacing w:val="-4"/>
          <w:sz w:val="28"/>
        </w:rPr>
        <w:t>что:</w:t>
      </w:r>
    </w:p>
    <w:p>
      <w:pPr>
        <w:spacing w:line="355" w:lineRule="auto" w:before="162"/>
        <w:ind w:left="115" w:right="245" w:firstLine="710"/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образовательная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организация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вправе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осуществлять</w:t>
      </w:r>
      <w:r>
        <w:rPr>
          <w:rFonts w:ascii="Cambria" w:hAnsi="Cambria"/>
          <w:spacing w:val="80"/>
          <w:w w:val="150"/>
          <w:sz w:val="28"/>
        </w:rPr>
        <w:t> </w:t>
      </w:r>
      <w:r>
        <w:rPr>
          <w:rFonts w:ascii="Cambria" w:hAnsi="Cambria"/>
          <w:sz w:val="28"/>
        </w:rPr>
        <w:t>в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соответствии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со стандартом обучение лиц, зачисленных до вступления в силу настоящего приказа, с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z w:val="28"/>
        </w:rPr>
        <w:t>их</w:t>
      </w:r>
      <w:r>
        <w:rPr>
          <w:rFonts w:ascii="Cambria" w:hAnsi="Cambria"/>
          <w:spacing w:val="-8"/>
          <w:sz w:val="28"/>
        </w:rPr>
        <w:t> </w:t>
      </w:r>
      <w:r>
        <w:rPr>
          <w:rFonts w:ascii="Cambria" w:hAnsi="Cambria"/>
          <w:sz w:val="28"/>
        </w:rPr>
        <w:t>согласия;</w:t>
      </w:r>
    </w:p>
    <w:p>
      <w:pPr>
        <w:spacing w:line="360" w:lineRule="auto" w:before="11"/>
        <w:ind w:left="104" w:right="203" w:firstLine="716"/>
        <w:jc w:val="both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прием на обучение в соответствии с федеральным государственным </w:t>
      </w:r>
      <w:r>
        <w:rPr>
          <w:rFonts w:ascii="Cambria" w:hAnsi="Cambria"/>
          <w:sz w:val="28"/>
        </w:rPr>
        <w:t>образовательным</w:t>
      </w:r>
      <w:r>
        <w:rPr>
          <w:rFonts w:ascii="Cambria" w:hAnsi="Cambria"/>
          <w:spacing w:val="80"/>
          <w:w w:val="150"/>
          <w:sz w:val="28"/>
        </w:rPr>
        <w:t> </w:t>
      </w:r>
      <w:r>
        <w:rPr>
          <w:rFonts w:ascii="Cambria" w:hAnsi="Cambria"/>
          <w:sz w:val="28"/>
        </w:rPr>
        <w:t>стандартом</w:t>
      </w:r>
      <w:r>
        <w:rPr>
          <w:rFonts w:ascii="Cambria" w:hAnsi="Cambria"/>
          <w:spacing w:val="40"/>
          <w:sz w:val="28"/>
        </w:rPr>
        <w:t>  </w:t>
      </w:r>
      <w:r>
        <w:rPr>
          <w:rFonts w:ascii="Cambria" w:hAnsi="Cambria"/>
          <w:sz w:val="28"/>
        </w:rPr>
        <w:t>среднего</w:t>
      </w:r>
      <w:r>
        <w:rPr>
          <w:rFonts w:ascii="Cambria" w:hAnsi="Cambria"/>
          <w:spacing w:val="80"/>
          <w:w w:val="150"/>
          <w:sz w:val="28"/>
        </w:rPr>
        <w:t> </w:t>
      </w:r>
      <w:r>
        <w:rPr>
          <w:rFonts w:ascii="Cambria" w:hAnsi="Cambria"/>
          <w:sz w:val="28"/>
        </w:rPr>
        <w:t>профессионального</w:t>
      </w:r>
      <w:r>
        <w:rPr>
          <w:rFonts w:ascii="Cambria" w:hAnsi="Cambria"/>
          <w:spacing w:val="80"/>
          <w:w w:val="150"/>
          <w:sz w:val="28"/>
        </w:rPr>
        <w:t> </w:t>
      </w:r>
      <w:r>
        <w:rPr>
          <w:rFonts w:ascii="Cambria" w:hAnsi="Cambria"/>
          <w:sz w:val="28"/>
        </w:rPr>
        <w:t>образования</w:t>
      </w:r>
      <w:r>
        <w:rPr>
          <w:rFonts w:ascii="Cambria" w:hAnsi="Cambria"/>
          <w:spacing w:val="80"/>
          <w:sz w:val="28"/>
        </w:rPr>
        <w:t> </w:t>
      </w:r>
      <w:r>
        <w:rPr>
          <w:rFonts w:ascii="Cambria" w:hAnsi="Cambria"/>
          <w:sz w:val="28"/>
        </w:rPr>
        <w:t>по специальности 22.02.06 Сварочное производство, утвержденным приказом </w:t>
      </w:r>
      <w:r>
        <w:rPr>
          <w:rFonts w:ascii="Cambria" w:hAnsi="Cambria"/>
          <w:sz w:val="27"/>
        </w:rPr>
        <w:t>Министерства</w:t>
      </w:r>
      <w:r>
        <w:rPr>
          <w:rFonts w:ascii="Cambria" w:hAnsi="Cambria"/>
          <w:spacing w:val="48"/>
          <w:sz w:val="27"/>
        </w:rPr>
        <w:t> </w:t>
      </w:r>
      <w:r>
        <w:rPr>
          <w:rFonts w:ascii="Cambria" w:hAnsi="Cambria"/>
          <w:sz w:val="27"/>
        </w:rPr>
        <w:t>образования</w:t>
      </w:r>
      <w:r>
        <w:rPr>
          <w:rFonts w:ascii="Cambria" w:hAnsi="Cambria"/>
          <w:spacing w:val="40"/>
          <w:sz w:val="27"/>
        </w:rPr>
        <w:t> </w:t>
      </w:r>
      <w:r>
        <w:rPr>
          <w:rFonts w:ascii="Cambria" w:hAnsi="Cambria"/>
          <w:sz w:val="27"/>
        </w:rPr>
        <w:t>и</w:t>
      </w:r>
      <w:r>
        <w:rPr>
          <w:rFonts w:ascii="Cambria" w:hAnsi="Cambria"/>
          <w:spacing w:val="20"/>
          <w:sz w:val="27"/>
        </w:rPr>
        <w:t> </w:t>
      </w:r>
      <w:r>
        <w:rPr>
          <w:rFonts w:ascii="Cambria" w:hAnsi="Cambria"/>
          <w:sz w:val="27"/>
        </w:rPr>
        <w:t>науки</w:t>
      </w:r>
      <w:r>
        <w:rPr>
          <w:rFonts w:ascii="Cambria" w:hAnsi="Cambria"/>
          <w:spacing w:val="26"/>
          <w:sz w:val="27"/>
        </w:rPr>
        <w:t> </w:t>
      </w:r>
      <w:r>
        <w:rPr>
          <w:rFonts w:ascii="Cambria" w:hAnsi="Cambria"/>
          <w:sz w:val="27"/>
        </w:rPr>
        <w:t>Российской</w:t>
      </w:r>
      <w:r>
        <w:rPr>
          <w:rFonts w:ascii="Cambria" w:hAnsi="Cambria"/>
          <w:spacing w:val="34"/>
          <w:sz w:val="27"/>
        </w:rPr>
        <w:t> </w:t>
      </w:r>
      <w:r>
        <w:rPr>
          <w:rFonts w:ascii="Cambria" w:hAnsi="Cambria"/>
          <w:sz w:val="27"/>
        </w:rPr>
        <w:t>Федерации</w:t>
      </w:r>
      <w:r>
        <w:rPr>
          <w:rFonts w:ascii="Cambria" w:hAnsi="Cambria"/>
          <w:spacing w:val="40"/>
          <w:sz w:val="27"/>
        </w:rPr>
        <w:t> </w:t>
      </w:r>
      <w:r>
        <w:rPr>
          <w:rFonts w:ascii="Cambria" w:hAnsi="Cambria"/>
          <w:sz w:val="27"/>
        </w:rPr>
        <w:t>от</w:t>
      </w:r>
      <w:r>
        <w:rPr>
          <w:rFonts w:ascii="Cambria" w:hAnsi="Cambria"/>
          <w:spacing w:val="21"/>
          <w:sz w:val="27"/>
        </w:rPr>
        <w:t> </w:t>
      </w:r>
      <w:r>
        <w:rPr>
          <w:rFonts w:ascii="Cambria" w:hAnsi="Cambria"/>
          <w:sz w:val="27"/>
        </w:rPr>
        <w:t>21</w:t>
      </w:r>
      <w:r>
        <w:rPr>
          <w:rFonts w:ascii="Cambria" w:hAnsi="Cambria"/>
          <w:spacing w:val="40"/>
          <w:sz w:val="27"/>
        </w:rPr>
        <w:t> </w:t>
      </w:r>
      <w:r>
        <w:rPr>
          <w:rFonts w:ascii="Cambria" w:hAnsi="Cambria"/>
          <w:sz w:val="27"/>
        </w:rPr>
        <w:t>апреля</w:t>
      </w:r>
      <w:r>
        <w:rPr>
          <w:rFonts w:ascii="Cambria" w:hAnsi="Cambria"/>
          <w:spacing w:val="31"/>
          <w:sz w:val="27"/>
        </w:rPr>
        <w:t> </w:t>
      </w:r>
      <w:r>
        <w:rPr>
          <w:rFonts w:ascii="Cambria" w:hAnsi="Cambria"/>
          <w:sz w:val="27"/>
        </w:rPr>
        <w:t>2014</w:t>
      </w:r>
      <w:r>
        <w:rPr>
          <w:rFonts w:ascii="Cambria" w:hAnsi="Cambria"/>
          <w:spacing w:val="33"/>
          <w:sz w:val="27"/>
        </w:rPr>
        <w:t> </w:t>
      </w:r>
      <w:r>
        <w:rPr>
          <w:rFonts w:ascii="Cambria" w:hAnsi="Cambria"/>
          <w:sz w:val="27"/>
        </w:rPr>
        <w:t>г.</w:t>
      </w:r>
    </w:p>
    <w:p>
      <w:pPr>
        <w:pStyle w:val="BodyText"/>
        <w:spacing w:before="76"/>
        <w:rPr>
          <w:rFonts w:ascii="Cambria"/>
          <w:sz w:val="28"/>
        </w:rPr>
      </w:pPr>
    </w:p>
    <w:p>
      <w:pPr>
        <w:spacing w:before="1"/>
        <w:ind w:left="118" w:right="0" w:firstLine="0"/>
        <w:jc w:val="both"/>
        <w:rPr>
          <w:sz w:val="17"/>
        </w:rPr>
      </w:pPr>
      <w:r>
        <w:rPr>
          <w:spacing w:val="-6"/>
          <w:sz w:val="17"/>
        </w:rPr>
        <w:t>Об</w:t>
      </w:r>
      <w:r>
        <w:rPr>
          <w:spacing w:val="-4"/>
          <w:sz w:val="17"/>
        </w:rPr>
        <w:t> </w:t>
      </w:r>
      <w:r>
        <w:rPr>
          <w:spacing w:val="-6"/>
          <w:sz w:val="17"/>
        </w:rPr>
        <w:t>утверждении</w:t>
      </w:r>
      <w:r>
        <w:rPr>
          <w:spacing w:val="5"/>
          <w:sz w:val="17"/>
        </w:rPr>
        <w:t> </w:t>
      </w:r>
      <w:r>
        <w:rPr>
          <w:spacing w:val="-6"/>
          <w:sz w:val="17"/>
        </w:rPr>
        <w:t>ФГОС</w:t>
      </w:r>
      <w:r>
        <w:rPr>
          <w:sz w:val="17"/>
        </w:rPr>
        <w:t> </w:t>
      </w:r>
      <w:r>
        <w:rPr>
          <w:spacing w:val="-6"/>
          <w:sz w:val="17"/>
        </w:rPr>
        <w:t>15.02.19</w:t>
      </w:r>
      <w:r>
        <w:rPr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05</w:t>
      </w:r>
    </w:p>
    <w:p>
      <w:pPr>
        <w:spacing w:after="0"/>
        <w:jc w:val="both"/>
        <w:rPr>
          <w:sz w:val="17"/>
        </w:rPr>
        <w:sectPr>
          <w:type w:val="continuous"/>
          <w:pgSz w:w="12030" w:h="17210"/>
          <w:pgMar w:top="1540" w:bottom="280" w:left="960" w:right="540"/>
        </w:sectPr>
      </w:pPr>
    </w:p>
    <w:p>
      <w:pPr>
        <w:pStyle w:val="BodyText"/>
        <w:spacing w:before="33"/>
        <w:jc w:val="center"/>
        <w:rPr>
          <w:rFonts w:ascii="Consolas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9376">
                <wp:simplePos x="0" y="0"/>
                <wp:positionH relativeFrom="page">
                  <wp:posOffset>39623</wp:posOffset>
                </wp:positionH>
                <wp:positionV relativeFrom="page">
                  <wp:posOffset>9144</wp:posOffset>
                </wp:positionV>
                <wp:extent cx="7516495" cy="108604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16495" cy="10860405"/>
                          <a:chExt cx="7516495" cy="108604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505700" y="6095"/>
                            <a:ext cx="1270" cy="10854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4055">
                                <a:moveTo>
                                  <a:pt x="0" y="1085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523"/>
                            <a:ext cx="7516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6495" h="0">
                                <a:moveTo>
                                  <a:pt x="0" y="0"/>
                                </a:moveTo>
                                <a:lnTo>
                                  <a:pt x="751636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27" y="4565903"/>
                            <a:ext cx="685799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.12pt;margin-top:.720022pt;width:591.85pt;height:855.15pt;mso-position-horizontal-relative:page;mso-position-vertical-relative:page;z-index:-16047104" id="docshapegroup6" coordorigin="62,14" coordsize="11837,17103">
                <v:line style="position:absolute" from="11882,17117" to="11882,24" stroked="true" strokeweight=".24pt" strokecolor="#000000">
                  <v:stroke dashstyle="solid"/>
                </v:line>
                <v:line style="position:absolute" from="62,17" to="11899,17" stroked="true" strokeweight=".24pt" strokecolor="#000000">
                  <v:stroke dashstyle="solid"/>
                </v:line>
                <v:shape style="position:absolute;left:1075;top:7204;width:1080;height:255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Consolas"/>
          <w:spacing w:val="-10"/>
        </w:rPr>
        <w:t>2</w:t>
      </w:r>
    </w:p>
    <w:p>
      <w:pPr>
        <w:pStyle w:val="BodyText"/>
        <w:spacing w:line="355" w:lineRule="auto" w:before="290"/>
        <w:ind w:left="108" w:right="113" w:firstLine="42"/>
        <w:jc w:val="both"/>
      </w:pPr>
      <w:r>
        <w:rPr>
          <w:i/>
        </w:rPr>
        <w:t>№ </w:t>
      </w:r>
      <w:r>
        <w:rPr/>
        <w:t>360</w:t>
      </w:r>
      <w:r>
        <w:rPr>
          <w:spacing w:val="80"/>
          <w:w w:val="150"/>
        </w:rPr>
        <w:t> </w:t>
      </w:r>
      <w:r>
        <w:rPr/>
        <w:t>(зарегистрирован</w:t>
      </w:r>
      <w:r>
        <w:rPr>
          <w:spacing w:val="80"/>
          <w:w w:val="150"/>
        </w:rPr>
        <w:t> </w:t>
      </w:r>
      <w:r>
        <w:rPr/>
        <w:t>Министерством</w:t>
      </w:r>
      <w:r>
        <w:rPr>
          <w:spacing w:val="40"/>
        </w:rPr>
        <w:t>  </w:t>
      </w:r>
      <w:r>
        <w:rPr/>
        <w:t>юстиции</w:t>
      </w:r>
      <w:r>
        <w:rPr>
          <w:spacing w:val="80"/>
          <w:w w:val="150"/>
        </w:rPr>
        <w:t> </w:t>
      </w:r>
      <w:r>
        <w:rPr/>
        <w:t>Российской</w:t>
      </w:r>
      <w:r>
        <w:rPr>
          <w:spacing w:val="40"/>
        </w:rPr>
        <w:t>  </w:t>
      </w:r>
      <w:r>
        <w:rPr/>
        <w:t>Федерации</w:t>
      </w:r>
      <w:r>
        <w:rPr>
          <w:spacing w:val="40"/>
        </w:rPr>
        <w:t> </w:t>
      </w:r>
      <w:r>
        <w:rPr>
          <w:spacing w:val="-2"/>
        </w:rPr>
        <w:t>27</w:t>
      </w:r>
      <w:r>
        <w:rPr>
          <w:spacing w:val="-17"/>
        </w:rPr>
        <w:t> </w:t>
      </w:r>
      <w:r>
        <w:rPr>
          <w:spacing w:val="-2"/>
        </w:rPr>
        <w:t>июня</w:t>
      </w:r>
      <w:r>
        <w:rPr>
          <w:spacing w:val="-16"/>
        </w:rPr>
        <w:t> </w:t>
      </w:r>
      <w:r>
        <w:rPr>
          <w:spacing w:val="-2"/>
        </w:rPr>
        <w:t>2014</w:t>
      </w:r>
      <w:r>
        <w:rPr>
          <w:spacing w:val="-16"/>
        </w:rPr>
        <w:t> </w:t>
      </w:r>
      <w:r>
        <w:rPr>
          <w:spacing w:val="-2"/>
        </w:rPr>
        <w:t>г.,</w:t>
      </w:r>
      <w:r>
        <w:rPr>
          <w:spacing w:val="-16"/>
        </w:rPr>
        <w:t> </w:t>
      </w:r>
      <w:r>
        <w:rPr>
          <w:spacing w:val="-2"/>
        </w:rPr>
        <w:t>регистрационный</w:t>
      </w:r>
      <w:r>
        <w:rPr>
          <w:spacing w:val="-16"/>
        </w:rPr>
        <w:t> </w:t>
      </w:r>
      <w:r>
        <w:rPr>
          <w:spacing w:val="-2"/>
        </w:rPr>
        <w:t>№</w:t>
      </w:r>
      <w:r>
        <w:rPr>
          <w:spacing w:val="-3"/>
        </w:rPr>
        <w:t> </w:t>
      </w:r>
      <w:r>
        <w:rPr>
          <w:spacing w:val="-2"/>
        </w:rPr>
        <w:t>32877),</w:t>
      </w:r>
      <w:r>
        <w:rPr>
          <w:spacing w:val="-15"/>
        </w:rPr>
        <w:t> </w:t>
      </w:r>
      <w:r>
        <w:rPr>
          <w:spacing w:val="-2"/>
        </w:rPr>
        <w:t>с</w:t>
      </w:r>
      <w:r>
        <w:rPr>
          <w:spacing w:val="-17"/>
        </w:rPr>
        <w:t> </w:t>
      </w:r>
      <w:r>
        <w:rPr>
          <w:spacing w:val="-2"/>
        </w:rPr>
        <w:t>изменениями,</w:t>
      </w:r>
      <w:r>
        <w:rPr>
          <w:spacing w:val="-2"/>
        </w:rPr>
        <w:t> внесенными</w:t>
      </w:r>
      <w:r>
        <w:rPr>
          <w:spacing w:val="-6"/>
        </w:rPr>
        <w:t> </w:t>
      </w:r>
      <w:r>
        <w:rPr>
          <w:spacing w:val="-2"/>
        </w:rPr>
        <w:t>приказом </w:t>
      </w:r>
      <w:r>
        <w:rPr/>
        <w:t>Министерства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и науки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от 9 апреля</w:t>
      </w:r>
      <w:r>
        <w:rPr>
          <w:spacing w:val="40"/>
        </w:rPr>
        <w:t> </w:t>
      </w:r>
      <w:r>
        <w:rPr/>
        <w:t>2015</w:t>
      </w:r>
      <w:r>
        <w:rPr>
          <w:spacing w:val="40"/>
        </w:rPr>
        <w:t> </w:t>
      </w:r>
      <w:r>
        <w:rPr/>
        <w:t>г. </w:t>
      </w:r>
      <w:r>
        <w:rPr>
          <w:i/>
        </w:rPr>
        <w:t>N•</w:t>
      </w:r>
      <w:r>
        <w:rPr>
          <w:i/>
          <w:spacing w:val="80"/>
          <w:w w:val="150"/>
        </w:rPr>
        <w:t> </w:t>
      </w:r>
      <w:r>
        <w:rPr/>
        <w:t>389</w:t>
      </w:r>
      <w:r>
        <w:rPr>
          <w:spacing w:val="80"/>
          <w:w w:val="150"/>
        </w:rPr>
        <w:t> </w:t>
      </w:r>
      <w:r>
        <w:rPr/>
        <w:t>(зарегистрирован</w:t>
      </w:r>
      <w:r>
        <w:rPr>
          <w:spacing w:val="80"/>
          <w:w w:val="150"/>
        </w:rPr>
        <w:t> </w:t>
      </w:r>
      <w:r>
        <w:rPr/>
        <w:t>Министерством</w:t>
      </w:r>
      <w:r>
        <w:rPr>
          <w:spacing w:val="40"/>
        </w:rPr>
        <w:t>  </w:t>
      </w:r>
      <w:r>
        <w:rPr/>
        <w:t>юстиции</w:t>
      </w:r>
      <w:r>
        <w:rPr>
          <w:spacing w:val="40"/>
        </w:rPr>
        <w:t>  </w:t>
      </w:r>
      <w:r>
        <w:rPr/>
        <w:t>Российской</w:t>
      </w:r>
      <w:r>
        <w:rPr>
          <w:spacing w:val="40"/>
        </w:rPr>
        <w:t>  </w:t>
      </w:r>
      <w:r>
        <w:rPr/>
        <w:t>Федерации</w:t>
      </w:r>
      <w:r>
        <w:rPr>
          <w:spacing w:val="40"/>
        </w:rPr>
        <w:t> </w:t>
      </w:r>
      <w:r>
        <w:rPr>
          <w:spacing w:val="-2"/>
        </w:rPr>
        <w:t>8</w:t>
      </w:r>
      <w:r>
        <w:rPr>
          <w:spacing w:val="-17"/>
        </w:rPr>
        <w:t> </w:t>
      </w:r>
      <w:r>
        <w:rPr>
          <w:spacing w:val="-2"/>
        </w:rPr>
        <w:t>мая</w:t>
      </w:r>
      <w:r>
        <w:rPr>
          <w:spacing w:val="-16"/>
        </w:rPr>
        <w:t> </w:t>
      </w:r>
      <w:r>
        <w:rPr>
          <w:spacing w:val="-2"/>
        </w:rPr>
        <w:t>2015</w:t>
      </w:r>
      <w:r>
        <w:rPr>
          <w:spacing w:val="-16"/>
        </w:rPr>
        <w:t> </w:t>
      </w:r>
      <w:r>
        <w:rPr>
          <w:spacing w:val="-2"/>
        </w:rPr>
        <w:t>г.,</w:t>
      </w:r>
      <w:r>
        <w:rPr>
          <w:spacing w:val="-16"/>
        </w:rPr>
        <w:t> </w:t>
      </w:r>
      <w:r>
        <w:rPr>
          <w:spacing w:val="-2"/>
        </w:rPr>
        <w:t>регистрационный</w:t>
      </w:r>
      <w:r>
        <w:rPr>
          <w:spacing w:val="-12"/>
        </w:rPr>
        <w:t> </w:t>
      </w:r>
      <w:r>
        <w:rPr>
          <w:spacing w:val="-2"/>
        </w:rPr>
        <w:t>N•</w:t>
      </w:r>
      <w:r>
        <w:rPr>
          <w:spacing w:val="-17"/>
        </w:rPr>
        <w:t> </w:t>
      </w:r>
      <w:r>
        <w:rPr>
          <w:spacing w:val="-2"/>
        </w:rPr>
        <w:t>37216),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17"/>
        </w:rPr>
        <w:t> </w:t>
      </w:r>
      <w:r>
        <w:rPr>
          <w:spacing w:val="-2"/>
        </w:rPr>
        <w:t>приказами</w:t>
      </w:r>
      <w:r>
        <w:rPr>
          <w:spacing w:val="-9"/>
        </w:rPr>
        <w:t> </w:t>
      </w:r>
      <w:r>
        <w:rPr>
          <w:spacing w:val="-2"/>
        </w:rPr>
        <w:t>Министерства</w:t>
      </w:r>
      <w:r>
        <w:rPr/>
        <w:t> </w:t>
      </w:r>
      <w:r>
        <w:rPr>
          <w:spacing w:val="-2"/>
        </w:rPr>
        <w:t>просвещения </w:t>
      </w:r>
      <w:r>
        <w:rPr/>
        <w:t>Российской</w:t>
      </w:r>
      <w:r>
        <w:rPr>
          <w:spacing w:val="-19"/>
        </w:rPr>
        <w:t> </w:t>
      </w:r>
      <w:r>
        <w:rPr/>
        <w:t>Федерации</w:t>
      </w:r>
      <w:r>
        <w:rPr>
          <w:spacing w:val="-17"/>
        </w:rPr>
        <w:t> </w:t>
      </w:r>
      <w:r>
        <w:rPr/>
        <w:t>от</w:t>
      </w:r>
      <w:r>
        <w:rPr>
          <w:spacing w:val="-19"/>
        </w:rPr>
        <w:t> </w:t>
      </w:r>
      <w:r>
        <w:rPr/>
        <w:t>13</w:t>
      </w:r>
      <w:r>
        <w:rPr>
          <w:spacing w:val="-18"/>
        </w:rPr>
        <w:t> </w:t>
      </w:r>
      <w:r>
        <w:rPr/>
        <w:t>июля</w:t>
      </w:r>
      <w:r>
        <w:rPr>
          <w:spacing w:val="-12"/>
        </w:rPr>
        <w:t> </w:t>
      </w:r>
      <w:r>
        <w:rPr/>
        <w:t>2021</w:t>
      </w:r>
      <w:r>
        <w:rPr>
          <w:spacing w:val="-13"/>
        </w:rPr>
        <w:t> </w:t>
      </w:r>
      <w:r>
        <w:rPr/>
        <w:t>г.</w:t>
      </w:r>
      <w:r>
        <w:rPr>
          <w:spacing w:val="-16"/>
        </w:rPr>
        <w:t> </w:t>
      </w:r>
      <w:r>
        <w:rPr/>
        <w:t>N</w:t>
      </w:r>
      <w:r>
        <w:rPr>
          <w:spacing w:val="20"/>
        </w:rPr>
        <w:t> </w:t>
      </w:r>
      <w:r>
        <w:rPr/>
        <w:t>450</w:t>
      </w:r>
      <w:r>
        <w:rPr>
          <w:spacing w:val="-19"/>
        </w:rPr>
        <w:t> </w:t>
      </w:r>
      <w:r>
        <w:rPr/>
        <w:t>(зарегистрирован</w:t>
      </w:r>
      <w:r>
        <w:rPr>
          <w:spacing w:val="-18"/>
        </w:rPr>
        <w:t> </w:t>
      </w:r>
      <w:r>
        <w:rPr/>
        <w:t>Министерством юстиции Российской Федерации 14 октября 2021 г., регистрационный №</w:t>
      </w:r>
      <w:r>
        <w:rPr>
          <w:spacing w:val="40"/>
        </w:rPr>
        <w:t> </w:t>
      </w:r>
      <w:r>
        <w:rPr/>
        <w:t>65410)</w:t>
      </w:r>
      <w:r>
        <w:rPr>
          <w:spacing w:val="40"/>
        </w:rPr>
        <w:t> </w:t>
      </w:r>
      <w:r>
        <w:rPr/>
        <w:t>и от 1 сентября 2022 г. No 796 (зарегистрирован Министерством юстиции Российской</w:t>
      </w:r>
      <w:r>
        <w:rPr>
          <w:spacing w:val="40"/>
        </w:rPr>
        <w:t>  </w:t>
      </w:r>
      <w:r>
        <w:rPr/>
        <w:t>Федерации</w:t>
      </w:r>
      <w:r>
        <w:rPr>
          <w:spacing w:val="40"/>
        </w:rPr>
        <w:t>  </w:t>
      </w:r>
      <w:r>
        <w:rPr/>
        <w:t>11</w:t>
      </w:r>
      <w:r>
        <w:rPr>
          <w:spacing w:val="39"/>
        </w:rPr>
        <w:t>  </w:t>
      </w:r>
      <w:r>
        <w:rPr/>
        <w:t>октября</w:t>
      </w:r>
      <w:r>
        <w:rPr>
          <w:spacing w:val="40"/>
        </w:rPr>
        <w:t>  </w:t>
      </w:r>
      <w:r>
        <w:rPr/>
        <w:t>2022</w:t>
      </w:r>
      <w:r>
        <w:rPr>
          <w:spacing w:val="40"/>
        </w:rPr>
        <w:t>  </w:t>
      </w:r>
      <w:r>
        <w:rPr/>
        <w:t>г.,</w:t>
      </w:r>
      <w:r>
        <w:rPr>
          <w:spacing w:val="40"/>
        </w:rPr>
        <w:t>  </w:t>
      </w:r>
      <w:r>
        <w:rPr/>
        <w:t>регистрационный</w:t>
      </w:r>
      <w:r>
        <w:rPr>
          <w:spacing w:val="80"/>
          <w:w w:val="150"/>
        </w:rPr>
        <w:t> </w:t>
      </w:r>
      <w:r>
        <w:rPr/>
        <w:t>№</w:t>
      </w:r>
      <w:r>
        <w:rPr>
          <w:spacing w:val="65"/>
        </w:rPr>
        <w:t>  </w:t>
      </w:r>
      <w:r>
        <w:rPr/>
        <w:t>70461),</w:t>
      </w:r>
    </w:p>
    <w:p>
      <w:pPr>
        <w:pStyle w:val="BodyText"/>
        <w:spacing w:line="327" w:lineRule="exact"/>
        <w:ind w:left="118"/>
        <w:jc w:val="both"/>
      </w:pPr>
      <w:r>
        <w:rPr/>
        <w:drawing>
          <wp:anchor distT="0" distB="0" distL="0" distR="0" allowOverlap="1" layoutInCell="1" locked="0" behindDoc="1" simplePos="0" relativeHeight="487268864">
            <wp:simplePos x="0" y="0"/>
            <wp:positionH relativeFrom="page">
              <wp:posOffset>2350007</wp:posOffset>
            </wp:positionH>
            <wp:positionV relativeFrom="paragraph">
              <wp:posOffset>317243</wp:posOffset>
            </wp:positionV>
            <wp:extent cx="2060447" cy="114604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447" cy="1146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прекращается</w:t>
      </w:r>
      <w:r>
        <w:rPr>
          <w:spacing w:val="-12"/>
        </w:rPr>
        <w:t> </w:t>
      </w:r>
      <w:r>
        <w:rPr>
          <w:spacing w:val="-4"/>
        </w:rPr>
        <w:t>с</w:t>
      </w:r>
      <w:r>
        <w:rPr>
          <w:spacing w:val="-14"/>
        </w:rPr>
        <w:t> </w:t>
      </w:r>
      <w:r>
        <w:rPr>
          <w:spacing w:val="-4"/>
        </w:rPr>
        <w:t>31</w:t>
      </w:r>
      <w:r>
        <w:rPr>
          <w:spacing w:val="-14"/>
        </w:rPr>
        <w:t> </w:t>
      </w:r>
      <w:r>
        <w:rPr>
          <w:spacing w:val="-4"/>
        </w:rPr>
        <w:t>декабря</w:t>
      </w:r>
      <w:r>
        <w:rPr>
          <w:spacing w:val="-9"/>
        </w:rPr>
        <w:t> </w:t>
      </w:r>
      <w:r>
        <w:rPr>
          <w:spacing w:val="-4"/>
        </w:rPr>
        <w:t>2024</w:t>
      </w:r>
      <w:r>
        <w:rPr>
          <w:spacing w:val="-13"/>
        </w:rPr>
        <w:t> </w:t>
      </w:r>
      <w:r>
        <w:rPr>
          <w:spacing w:val="-4"/>
        </w:rPr>
        <w:t>года.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ind w:right="144"/>
        <w:jc w:val="right"/>
      </w:pPr>
      <w:r>
        <w:rPr>
          <w:spacing w:val="-2"/>
        </w:rPr>
        <w:t>С.С.</w:t>
      </w:r>
      <w:r>
        <w:rPr>
          <w:spacing w:val="-16"/>
        </w:rPr>
        <w:t> </w:t>
      </w:r>
      <w:r>
        <w:rPr>
          <w:spacing w:val="-2"/>
        </w:rPr>
        <w:t>Кравцов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6"/>
      </w:pPr>
    </w:p>
    <w:p>
      <w:pPr>
        <w:spacing w:before="1"/>
        <w:ind w:left="114" w:right="0" w:firstLine="0"/>
        <w:jc w:val="both"/>
        <w:rPr>
          <w:sz w:val="17"/>
        </w:rPr>
      </w:pPr>
      <w:r>
        <w:rPr>
          <w:spacing w:val="-6"/>
          <w:sz w:val="17"/>
        </w:rPr>
        <w:t>Об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утверждении</w:t>
      </w:r>
      <w:r>
        <w:rPr>
          <w:spacing w:val="8"/>
          <w:sz w:val="17"/>
        </w:rPr>
        <w:t> </w:t>
      </w:r>
      <w:r>
        <w:rPr>
          <w:spacing w:val="-6"/>
          <w:sz w:val="17"/>
        </w:rPr>
        <w:t>ФГОС</w:t>
      </w:r>
      <w:r>
        <w:rPr>
          <w:sz w:val="17"/>
        </w:rPr>
        <w:t> </w:t>
      </w:r>
      <w:r>
        <w:rPr>
          <w:spacing w:val="-6"/>
          <w:sz w:val="17"/>
        </w:rPr>
        <w:t>15.02.19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05</w:t>
      </w:r>
    </w:p>
    <w:p>
      <w:pPr>
        <w:spacing w:after="0"/>
        <w:jc w:val="both"/>
        <w:rPr>
          <w:sz w:val="17"/>
        </w:rPr>
        <w:sectPr>
          <w:pgSz w:w="11930" w:h="17180"/>
          <w:pgMar w:top="540" w:bottom="280" w:left="960" w:right="540"/>
        </w:sectPr>
      </w:pPr>
    </w:p>
    <w:p>
      <w:pPr>
        <w:spacing w:before="72"/>
        <w:ind w:left="6726" w:right="0" w:firstLine="0"/>
        <w:jc w:val="left"/>
        <w:rPr>
          <w:sz w:val="28"/>
        </w:rPr>
      </w:pPr>
      <w:r>
        <w:rPr>
          <w:spacing w:val="-2"/>
          <w:sz w:val="28"/>
        </w:rPr>
        <w:t>УТВЕРЖДЕН</w:t>
      </w:r>
    </w:p>
    <w:p>
      <w:pPr>
        <w:spacing w:line="242" w:lineRule="auto" w:before="14"/>
        <w:ind w:left="6178" w:right="0" w:hanging="885"/>
        <w:jc w:val="left"/>
        <w:rPr>
          <w:sz w:val="28"/>
        </w:rPr>
      </w:pPr>
      <w:r>
        <w:rPr>
          <w:spacing w:val="-2"/>
          <w:sz w:val="28"/>
        </w:rPr>
        <w:t>приказом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Министерства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просвещения </w:t>
      </w:r>
      <w:r>
        <w:rPr>
          <w:sz w:val="28"/>
        </w:rPr>
        <w:t>Российской Федерации</w:t>
      </w:r>
    </w:p>
    <w:p>
      <w:pPr>
        <w:tabs>
          <w:tab w:pos="8001" w:val="left" w:leader="none"/>
        </w:tabs>
        <w:spacing w:before="2"/>
        <w:ind w:left="5429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pacing w:val="23"/>
          <w:sz w:val="28"/>
        </w:rPr>
        <w:t>«</w:t>
      </w:r>
      <w:r>
        <w:rPr>
          <w:spacing w:val="-29"/>
          <w:sz w:val="28"/>
          <w:u w:val="single"/>
        </w:rPr>
        <w:t> </w:t>
      </w:r>
      <w:r>
        <w:rPr>
          <w:sz w:val="28"/>
          <w:u w:val="single"/>
        </w:rPr>
        <w:t>3N</w:t>
      </w:r>
      <w:r>
        <w:rPr>
          <w:spacing w:val="55"/>
          <w:w w:val="150"/>
          <w:sz w:val="28"/>
          <w:u w:val="single"/>
        </w:rPr>
        <w:t> </w:t>
      </w:r>
      <w:r>
        <w:rPr>
          <w:sz w:val="28"/>
        </w:rPr>
        <w:t>»</w:t>
      </w:r>
      <w:r>
        <w:rPr>
          <w:spacing w:val="25"/>
          <w:sz w:val="28"/>
        </w:rPr>
        <w:t>  </w:t>
      </w:r>
      <w:r>
        <w:rPr>
          <w:spacing w:val="-10"/>
          <w:sz w:val="28"/>
        </w:rPr>
        <w:t>Ы</w:t>
      </w:r>
      <w:r>
        <w:rPr>
          <w:sz w:val="28"/>
        </w:rPr>
        <w:tab/>
        <w:t>2023</w:t>
      </w:r>
      <w:r>
        <w:rPr>
          <w:spacing w:val="7"/>
          <w:sz w:val="28"/>
        </w:rPr>
        <w:t> </w:t>
      </w:r>
      <w:r>
        <w:rPr>
          <w:sz w:val="28"/>
        </w:rPr>
        <w:t>г.</w:t>
      </w:r>
      <w:r>
        <w:rPr>
          <w:spacing w:val="-5"/>
          <w:sz w:val="28"/>
        </w:rPr>
        <w:t> Ns</w:t>
      </w:r>
    </w:p>
    <w:p>
      <w:pPr>
        <w:pStyle w:val="BodyText"/>
        <w:rPr>
          <w:sz w:val="28"/>
        </w:rPr>
      </w:pPr>
    </w:p>
    <w:p>
      <w:pPr>
        <w:pStyle w:val="BodyText"/>
        <w:spacing w:before="81"/>
        <w:rPr>
          <w:sz w:val="28"/>
        </w:rPr>
      </w:pPr>
    </w:p>
    <w:p>
      <w:pPr>
        <w:spacing w:line="278" w:lineRule="auto" w:before="0"/>
        <w:ind w:left="30" w:right="23" w:firstLine="0"/>
        <w:jc w:val="center"/>
        <w:rPr>
          <w:sz w:val="28"/>
        </w:rPr>
      </w:pPr>
      <w:r>
        <w:rPr>
          <w:spacing w:val="-2"/>
          <w:sz w:val="28"/>
        </w:rPr>
        <w:t>ФЕДЕРАЛЬНЫИ</w:t>
      </w:r>
      <w:r>
        <w:rPr>
          <w:spacing w:val="32"/>
          <w:sz w:val="28"/>
        </w:rPr>
        <w:t> </w:t>
      </w:r>
      <w:r>
        <w:rPr>
          <w:spacing w:val="-2"/>
          <w:sz w:val="28"/>
        </w:rPr>
        <w:t>ГОСУДАРСТВЕННЫИ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ОБРАЗОВАТЕЛЬНЫЙ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СТАНДАРТ </w:t>
      </w:r>
      <w:r>
        <w:rPr>
          <w:sz w:val="28"/>
        </w:rPr>
        <w:t>СРЕДНЕГО ПРОФЕССИОНАЛЬНОГО ОБРАЗОВАНИЯ</w:t>
      </w:r>
    </w:p>
    <w:p>
      <w:pPr>
        <w:spacing w:before="11"/>
        <w:ind w:left="1550" w:right="0" w:firstLine="0"/>
        <w:jc w:val="left"/>
        <w:rPr>
          <w:sz w:val="28"/>
        </w:rPr>
      </w:pPr>
      <w:r>
        <w:rPr>
          <w:spacing w:val="-2"/>
          <w:sz w:val="28"/>
        </w:rPr>
        <w:t>ПО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СПЕЦИАЛЬНОСТИ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15.02.19</w:t>
      </w:r>
      <w:r>
        <w:rPr>
          <w:sz w:val="28"/>
        </w:rPr>
        <w:t> </w:t>
      </w:r>
      <w:r>
        <w:rPr>
          <w:spacing w:val="-2"/>
          <w:sz w:val="28"/>
        </w:rPr>
        <w:t>СВАРОЧНОЕ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ПРОИЗВОДСТВО</w:t>
      </w:r>
    </w:p>
    <w:p>
      <w:pPr>
        <w:pStyle w:val="BodyText"/>
        <w:spacing w:before="225"/>
        <w:rPr>
          <w:sz w:val="28"/>
        </w:rPr>
      </w:pPr>
    </w:p>
    <w:p>
      <w:pPr>
        <w:spacing w:before="0"/>
        <w:ind w:left="7" w:right="30" w:firstLine="0"/>
        <w:jc w:val="center"/>
        <w:rPr>
          <w:sz w:val="28"/>
        </w:rPr>
      </w:pPr>
      <w:r>
        <w:rPr>
          <w:sz w:val="28"/>
        </w:rPr>
        <w:t>І.</w:t>
      </w:r>
      <w:r>
        <w:rPr>
          <w:spacing w:val="-16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ПОЛОЖЕlЫfi</w:t>
      </w:r>
    </w:p>
    <w:p>
      <w:pPr>
        <w:pStyle w:val="ListParagraph"/>
        <w:numPr>
          <w:ilvl w:val="1"/>
          <w:numId w:val="2"/>
        </w:numPr>
        <w:tabs>
          <w:tab w:pos="1448" w:val="left" w:leader="none"/>
        </w:tabs>
        <w:spacing w:line="367" w:lineRule="auto" w:before="172" w:after="0"/>
        <w:ind w:left="115" w:right="113" w:firstLine="727"/>
        <w:jc w:val="both"/>
        <w:rPr>
          <w:sz w:val="27"/>
        </w:rPr>
      </w:pPr>
      <w:r>
        <w:rPr>
          <w:sz w:val="27"/>
        </w:rPr>
        <w:t>Настоящий федеральный государственный образовательный стандарт </w:t>
      </w:r>
      <w:r>
        <w:rPr>
          <w:sz w:val="28"/>
        </w:rPr>
        <w:t>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</w:t>
      </w:r>
      <w:r>
        <w:rPr>
          <w:w w:val="90"/>
          <w:sz w:val="28"/>
        </w:rPr>
        <w:t>—</w:t>
      </w:r>
      <w:r>
        <w:rPr>
          <w:w w:val="90"/>
          <w:sz w:val="28"/>
        </w:rPr>
        <w:t> </w:t>
      </w:r>
      <w:r>
        <w:rPr>
          <w:sz w:val="28"/>
        </w:rPr>
        <w:t>программ подготовки специалистов среднего звена по специальпости 15.02.19 Сварочное производство (далее соответственно </w:t>
      </w:r>
      <w:r>
        <w:rPr>
          <w:w w:val="90"/>
          <w:sz w:val="28"/>
        </w:rPr>
        <w:t>— </w:t>
      </w:r>
      <w:r>
        <w:rPr>
          <w:sz w:val="28"/>
        </w:rPr>
        <w:t>ФГОС</w:t>
      </w:r>
      <w:r>
        <w:rPr>
          <w:spacing w:val="80"/>
          <w:sz w:val="28"/>
        </w:rPr>
        <w:t>  </w:t>
      </w:r>
      <w:r>
        <w:rPr>
          <w:sz w:val="28"/>
        </w:rPr>
        <w:t>CПO,</w:t>
      </w:r>
      <w:r>
        <w:rPr>
          <w:spacing w:val="80"/>
          <w:sz w:val="28"/>
        </w:rPr>
        <w:t>  </w:t>
      </w:r>
      <w:r>
        <w:rPr>
          <w:sz w:val="28"/>
        </w:rPr>
        <w:t>образовательная</w:t>
      </w:r>
      <w:r>
        <w:rPr>
          <w:spacing w:val="77"/>
          <w:sz w:val="28"/>
        </w:rPr>
        <w:t>  </w:t>
      </w:r>
      <w:r>
        <w:rPr>
          <w:sz w:val="28"/>
        </w:rPr>
        <w:t>программа,</w:t>
      </w:r>
      <w:r>
        <w:rPr>
          <w:spacing w:val="80"/>
          <w:sz w:val="28"/>
        </w:rPr>
        <w:t>  </w:t>
      </w:r>
      <w:r>
        <w:rPr>
          <w:sz w:val="28"/>
        </w:rPr>
        <w:t>специальность)</w:t>
      </w:r>
      <w:r>
        <w:rPr>
          <w:spacing w:val="75"/>
          <w:sz w:val="28"/>
        </w:rPr>
        <w:t>  </w:t>
      </w:r>
      <w:r>
        <w:rPr>
          <w:sz w:val="28"/>
        </w:rPr>
        <w:t>в</w:t>
      </w:r>
      <w:r>
        <w:rPr>
          <w:spacing w:val="76"/>
          <w:sz w:val="28"/>
        </w:rPr>
        <w:t>  </w:t>
      </w:r>
      <w:r>
        <w:rPr>
          <w:sz w:val="28"/>
        </w:rPr>
        <w:t>соответствии с квалификацией специалиста среднего звена «техник»'.</w:t>
      </w:r>
    </w:p>
    <w:p>
      <w:pPr>
        <w:pStyle w:val="ListParagraph"/>
        <w:numPr>
          <w:ilvl w:val="1"/>
          <w:numId w:val="2"/>
        </w:numPr>
        <w:tabs>
          <w:tab w:pos="1564" w:val="left" w:leader="none"/>
        </w:tabs>
        <w:spacing w:line="372" w:lineRule="auto" w:before="0" w:after="0"/>
        <w:ind w:left="120" w:right="102" w:firstLine="702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80"/>
          <w:sz w:val="28"/>
        </w:rPr>
        <w:t>  </w:t>
      </w:r>
      <w:r>
        <w:rPr>
          <w:sz w:val="28"/>
        </w:rPr>
        <w:t>образования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78"/>
          <w:sz w:val="28"/>
        </w:rPr>
        <w:t>  </w:t>
      </w:r>
      <w:r>
        <w:rPr>
          <w:sz w:val="28"/>
        </w:rPr>
        <w:t>специальности</w:t>
      </w:r>
      <w:r>
        <w:rPr>
          <w:spacing w:val="80"/>
          <w:sz w:val="28"/>
        </w:rPr>
        <w:t>  </w:t>
      </w:r>
      <w:r>
        <w:rPr>
          <w:sz w:val="28"/>
        </w:rPr>
        <w:t>допускается</w:t>
      </w:r>
      <w:r>
        <w:rPr>
          <w:spacing w:val="80"/>
          <w:sz w:val="28"/>
        </w:rPr>
        <w:t>  </w:t>
      </w:r>
      <w:r>
        <w:rPr>
          <w:sz w:val="28"/>
        </w:rPr>
        <w:t>только </w:t>
      </w:r>
      <w:r>
        <w:rPr>
          <w:sz w:val="27"/>
        </w:rPr>
        <w:t>в</w:t>
      </w:r>
      <w:r>
        <w:rPr>
          <w:spacing w:val="40"/>
          <w:sz w:val="27"/>
        </w:rPr>
        <w:t> </w:t>
      </w:r>
      <w:r>
        <w:rPr>
          <w:sz w:val="27"/>
        </w:rPr>
        <w:t>профессиональной</w:t>
      </w:r>
      <w:r>
        <w:rPr>
          <w:spacing w:val="40"/>
          <w:sz w:val="27"/>
        </w:rPr>
        <w:t> </w:t>
      </w:r>
      <w:r>
        <w:rPr>
          <w:sz w:val="27"/>
        </w:rPr>
        <w:t>образовательной</w:t>
      </w:r>
      <w:r>
        <w:rPr>
          <w:spacing w:val="40"/>
          <w:sz w:val="27"/>
        </w:rPr>
        <w:t> </w:t>
      </w:r>
      <w:r>
        <w:rPr>
          <w:sz w:val="27"/>
        </w:rPr>
        <w:t>организации</w:t>
      </w:r>
      <w:r>
        <w:rPr>
          <w:spacing w:val="80"/>
          <w:sz w:val="27"/>
        </w:rPr>
        <w:t> </w:t>
      </w:r>
      <w:r>
        <w:rPr>
          <w:sz w:val="27"/>
        </w:rPr>
        <w:t>или</w:t>
      </w:r>
      <w:r>
        <w:rPr>
          <w:spacing w:val="40"/>
          <w:sz w:val="27"/>
        </w:rPr>
        <w:t> </w:t>
      </w:r>
      <w:r>
        <w:rPr>
          <w:sz w:val="27"/>
        </w:rPr>
        <w:t>образовательной</w:t>
      </w:r>
      <w:r>
        <w:rPr>
          <w:spacing w:val="80"/>
          <w:sz w:val="27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9"/>
          <w:sz w:val="28"/>
        </w:rPr>
        <w:t> </w:t>
      </w:r>
      <w:r>
        <w:rPr>
          <w:sz w:val="28"/>
        </w:rPr>
        <w:t>вместе</w:t>
      </w:r>
      <w:r>
        <w:rPr>
          <w:spacing w:val="-8"/>
          <w:sz w:val="28"/>
        </w:rPr>
        <w:t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> </w:t>
      </w:r>
      <w:r>
        <w:rPr>
          <w:sz w:val="28"/>
        </w:rPr>
        <w:t>образовательная</w:t>
      </w:r>
      <w:r>
        <w:rPr>
          <w:spacing w:val="-17"/>
          <w:sz w:val="28"/>
        </w:rPr>
        <w:t> </w:t>
      </w:r>
      <w:r>
        <w:rPr>
          <w:sz w:val="28"/>
        </w:rPr>
        <w:t>организация).</w:t>
      </w:r>
    </w:p>
    <w:p>
      <w:pPr>
        <w:pStyle w:val="ListParagraph"/>
        <w:numPr>
          <w:ilvl w:val="1"/>
          <w:numId w:val="2"/>
        </w:numPr>
        <w:tabs>
          <w:tab w:pos="1435" w:val="left" w:leader="none"/>
        </w:tabs>
        <w:spacing w:line="374" w:lineRule="auto" w:before="0" w:after="0"/>
        <w:ind w:left="109" w:right="124" w:firstLine="718"/>
        <w:jc w:val="both"/>
        <w:rPr>
          <w:sz w:val="28"/>
        </w:rPr>
      </w:pPr>
      <w:r>
        <w:rPr>
          <w:sz w:val="28"/>
        </w:rPr>
        <w:t>Образовательная программа, реализуемая на базе основного общего </w:t>
      </w:r>
      <w:r>
        <w:rPr>
          <w:sz w:val="27"/>
        </w:rPr>
        <w:t>образования, разрабатывается образовательной организацией на основе требований федерального</w:t>
      </w:r>
      <w:r>
        <w:rPr>
          <w:spacing w:val="80"/>
          <w:sz w:val="27"/>
        </w:rPr>
        <w:t>  </w:t>
      </w:r>
      <w:r>
        <w:rPr>
          <w:sz w:val="27"/>
        </w:rPr>
        <w:t>государственного</w:t>
      </w:r>
      <w:r>
        <w:rPr>
          <w:spacing w:val="71"/>
          <w:sz w:val="27"/>
        </w:rPr>
        <w:t>  </w:t>
      </w:r>
      <w:r>
        <w:rPr>
          <w:sz w:val="27"/>
        </w:rPr>
        <w:t>образовательного</w:t>
      </w:r>
      <w:r>
        <w:rPr>
          <w:spacing w:val="75"/>
          <w:sz w:val="27"/>
        </w:rPr>
        <w:t>  </w:t>
      </w:r>
      <w:r>
        <w:rPr>
          <w:sz w:val="27"/>
        </w:rPr>
        <w:t>стандарта</w:t>
      </w:r>
      <w:r>
        <w:rPr>
          <w:spacing w:val="80"/>
          <w:sz w:val="27"/>
        </w:rPr>
        <w:t>  </w:t>
      </w:r>
      <w:r>
        <w:rPr>
          <w:sz w:val="27"/>
        </w:rPr>
        <w:t>среднего</w:t>
      </w:r>
      <w:r>
        <w:rPr>
          <w:spacing w:val="78"/>
          <w:sz w:val="27"/>
        </w:rPr>
        <w:t>  </w:t>
      </w:r>
      <w:r>
        <w:rPr>
          <w:sz w:val="27"/>
        </w:rPr>
        <w:t>общего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679704</wp:posOffset>
                </wp:positionH>
                <wp:positionV relativeFrom="paragraph">
                  <wp:posOffset>166222</wp:posOffset>
                </wp:positionV>
                <wp:extent cx="182626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 h="0">
                              <a:moveTo>
                                <a:pt x="0" y="0"/>
                              </a:moveTo>
                              <a:lnTo>
                                <a:pt x="1825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52pt;margin-top:13.088388pt;width:143.8pt;height:.1pt;mso-position-horizontal-relative:page;mso-position-vertical-relative:paragraph;z-index:-15727104;mso-wrap-distance-left:0;mso-wrap-distance-right:0" id="docshape8" coordorigin="1070,262" coordsize="2876,0" path="m1070,262l3946,262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auto" w:before="119"/>
        <w:ind w:left="108" w:right="123" w:firstLine="13"/>
        <w:jc w:val="both"/>
        <w:rPr>
          <w:sz w:val="21"/>
        </w:rPr>
      </w:pPr>
      <w:r>
        <w:rPr>
          <w:w w:val="95"/>
          <w:sz w:val="21"/>
        </w:rPr>
        <w:t>' Перечень</w:t>
      </w:r>
      <w:r>
        <w:rPr>
          <w:w w:val="95"/>
          <w:sz w:val="21"/>
        </w:rPr>
        <w:t> спецвальяостей</w:t>
      </w:r>
      <w:r>
        <w:rPr>
          <w:w w:val="95"/>
          <w:sz w:val="21"/>
        </w:rPr>
        <w:t> среднего</w:t>
      </w:r>
      <w:r>
        <w:rPr>
          <w:w w:val="95"/>
          <w:sz w:val="21"/>
        </w:rPr>
        <w:t> врофессиовального</w:t>
      </w:r>
      <w:r>
        <w:rPr>
          <w:w w:val="95"/>
          <w:sz w:val="21"/>
        </w:rPr>
        <w:t> образования,</w:t>
      </w:r>
      <w:r>
        <w:rPr>
          <w:w w:val="95"/>
          <w:sz w:val="21"/>
        </w:rPr>
        <w:t> утвержденяый</w:t>
      </w:r>
      <w:r>
        <w:rPr>
          <w:w w:val="95"/>
          <w:sz w:val="21"/>
        </w:rPr>
        <w:t> приказом</w:t>
      </w:r>
      <w:r>
        <w:rPr>
          <w:w w:val="95"/>
          <w:sz w:val="21"/>
        </w:rPr>
        <w:t> Мивистерства </w:t>
      </w:r>
      <w:r>
        <w:rPr>
          <w:w w:val="90"/>
          <w:sz w:val="21"/>
        </w:rPr>
        <w:t>просвещения</w:t>
      </w:r>
      <w:r>
        <w:rPr>
          <w:w w:val="90"/>
          <w:sz w:val="21"/>
        </w:rPr>
        <w:t> Россвfіской Федераідиі от 17 мая 2022 г. N.• 336 (зарегистрировая МRнистерством</w:t>
      </w:r>
      <w:r>
        <w:rPr>
          <w:sz w:val="21"/>
        </w:rPr>
        <w:t> </w:t>
      </w:r>
      <w:r>
        <w:rPr>
          <w:w w:val="90"/>
          <w:sz w:val="21"/>
        </w:rPr>
        <w:t>юстиции POGGИ8GKOЙ </w:t>
      </w:r>
      <w:r>
        <w:rPr>
          <w:w w:val="95"/>
          <w:sz w:val="21"/>
        </w:rPr>
        <w:t>Федерадяи</w:t>
      </w:r>
      <w:r>
        <w:rPr>
          <w:w w:val="95"/>
          <w:sz w:val="21"/>
        </w:rPr>
        <w:t> 17</w:t>
      </w:r>
      <w:r>
        <w:rPr>
          <w:w w:val="95"/>
          <w:sz w:val="21"/>
        </w:rPr>
        <w:t> июня</w:t>
      </w:r>
      <w:r>
        <w:rPr>
          <w:w w:val="95"/>
          <w:sz w:val="21"/>
        </w:rPr>
        <w:t> 2022</w:t>
      </w:r>
      <w:r>
        <w:rPr>
          <w:w w:val="95"/>
          <w:sz w:val="21"/>
        </w:rPr>
        <w:t> г.,</w:t>
      </w:r>
      <w:r>
        <w:rPr>
          <w:w w:val="95"/>
          <w:sz w:val="21"/>
        </w:rPr>
        <w:t> регистрационный</w:t>
      </w:r>
      <w:r>
        <w:rPr>
          <w:w w:val="95"/>
          <w:sz w:val="21"/>
        </w:rPr>
        <w:t> №</w:t>
      </w:r>
      <w:r>
        <w:rPr>
          <w:sz w:val="21"/>
        </w:rPr>
        <w:t> </w:t>
      </w:r>
      <w:r>
        <w:rPr>
          <w:w w:val="95"/>
          <w:sz w:val="21"/>
        </w:rPr>
        <w:t>68887),</w:t>
      </w:r>
      <w:r>
        <w:rPr>
          <w:w w:val="95"/>
          <w:sz w:val="21"/>
        </w:rPr>
        <w:t> С Тlзменениями,</w:t>
      </w:r>
      <w:r>
        <w:rPr>
          <w:w w:val="95"/>
          <w:sz w:val="21"/>
        </w:rPr>
        <w:t> внесенными</w:t>
      </w:r>
      <w:r>
        <w:rPr>
          <w:w w:val="95"/>
          <w:sz w:val="21"/>
        </w:rPr>
        <w:t> приказали</w:t>
      </w:r>
      <w:r>
        <w:rPr>
          <w:w w:val="95"/>
          <w:sz w:val="21"/>
        </w:rPr>
        <w:t> Министерства просвещения</w:t>
      </w:r>
      <w:r>
        <w:rPr>
          <w:w w:val="95"/>
          <w:sz w:val="21"/>
        </w:rPr>
        <w:t> Российской Федерации</w:t>
      </w:r>
      <w:r>
        <w:rPr>
          <w:w w:val="95"/>
          <w:sz w:val="21"/>
        </w:rPr>
        <w:t> от 12 мая 2023 г. N.• 359 (зарегистрирован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Министерством юстяіщн Российской Федераціпі</w:t>
      </w:r>
      <w:r>
        <w:rPr>
          <w:w w:val="95"/>
          <w:sz w:val="21"/>
        </w:rPr>
        <w:t> 9</w:t>
      </w:r>
      <w:r>
        <w:rPr>
          <w:w w:val="95"/>
          <w:sz w:val="21"/>
        </w:rPr>
        <w:t> июяя</w:t>
      </w:r>
      <w:r>
        <w:rPr>
          <w:w w:val="95"/>
          <w:sz w:val="21"/>
        </w:rPr>
        <w:t> 2023</w:t>
      </w:r>
      <w:r>
        <w:rPr>
          <w:w w:val="95"/>
          <w:sz w:val="21"/>
        </w:rPr>
        <w:t> г.,</w:t>
      </w:r>
      <w:r>
        <w:rPr>
          <w:w w:val="95"/>
          <w:sz w:val="21"/>
        </w:rPr>
        <w:t> регистрационныії</w:t>
      </w:r>
      <w:r>
        <w:rPr>
          <w:w w:val="95"/>
          <w:sz w:val="21"/>
        </w:rPr>
        <w:t> N-•</w:t>
      </w:r>
      <w:r>
        <w:rPr>
          <w:w w:val="95"/>
          <w:sz w:val="21"/>
        </w:rPr>
        <w:t> 73797)</w:t>
      </w:r>
      <w:r>
        <w:rPr>
          <w:w w:val="95"/>
          <w:sz w:val="21"/>
        </w:rPr>
        <w:t> и</w:t>
      </w:r>
      <w:r>
        <w:rPr>
          <w:w w:val="95"/>
          <w:sz w:val="21"/>
        </w:rPr>
        <w:t> от</w:t>
      </w:r>
      <w:r>
        <w:rPr>
          <w:w w:val="95"/>
          <w:sz w:val="21"/>
        </w:rPr>
        <w:t> 25</w:t>
      </w:r>
      <w:r>
        <w:rPr>
          <w:w w:val="95"/>
          <w:sz w:val="21"/>
        </w:rPr>
        <w:t> сентября</w:t>
      </w:r>
      <w:r>
        <w:rPr>
          <w:w w:val="95"/>
          <w:sz w:val="21"/>
        </w:rPr>
        <w:t> 2023</w:t>
      </w:r>
      <w:r>
        <w:rPr>
          <w:w w:val="95"/>
          <w:sz w:val="21"/>
        </w:rPr>
        <w:t> г.</w:t>
      </w:r>
      <w:r>
        <w:rPr>
          <w:w w:val="95"/>
          <w:sz w:val="21"/>
        </w:rPr>
        <w:t> N.•</w:t>
      </w:r>
      <w:r>
        <w:rPr>
          <w:w w:val="95"/>
          <w:sz w:val="21"/>
        </w:rPr>
        <w:t> 717</w:t>
      </w:r>
      <w:r>
        <w:rPr>
          <w:w w:val="95"/>
          <w:sz w:val="21"/>
        </w:rPr>
        <w:t> (зарегвстрировав Мянвстерством юстиціиі Российской Федерации 26 октября 2023 г., регистрационный </w:t>
      </w:r>
      <w:r>
        <w:rPr>
          <w:i/>
          <w:w w:val="95"/>
          <w:sz w:val="21"/>
        </w:rPr>
        <w:t>№</w:t>
      </w:r>
      <w:r>
        <w:rPr>
          <w:i/>
          <w:spacing w:val="40"/>
          <w:sz w:val="21"/>
        </w:rPr>
        <w:t> </w:t>
      </w:r>
      <w:r>
        <w:rPr>
          <w:w w:val="95"/>
          <w:sz w:val="21"/>
        </w:rPr>
        <w:t>75754).</w:t>
      </w:r>
    </w:p>
    <w:p>
      <w:pPr>
        <w:pStyle w:val="BodyText"/>
        <w:spacing w:before="182"/>
        <w:rPr>
          <w:sz w:val="21"/>
        </w:rPr>
      </w:pPr>
    </w:p>
    <w:p>
      <w:pPr>
        <w:spacing w:before="0"/>
        <w:ind w:left="100" w:right="0" w:firstLine="0"/>
        <w:jc w:val="both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05</w:t>
      </w:r>
    </w:p>
    <w:p>
      <w:pPr>
        <w:spacing w:after="0"/>
        <w:jc w:val="both"/>
        <w:rPr>
          <w:sz w:val="17"/>
        </w:rPr>
        <w:sectPr>
          <w:pgSz w:w="11940" w:h="17180"/>
          <w:pgMar w:top="1500" w:bottom="280" w:left="940" w:right="580"/>
        </w:sectPr>
      </w:pPr>
    </w:p>
    <w:p>
      <w:pPr>
        <w:spacing w:before="73"/>
        <w:ind w:left="29" w:right="0" w:firstLine="0"/>
        <w:jc w:val="center"/>
        <w:rPr>
          <w:sz w:val="27"/>
        </w:rPr>
      </w:pPr>
      <w:r>
        <w:rPr>
          <w:spacing w:val="-10"/>
          <w:sz w:val="27"/>
        </w:rPr>
        <w:t>2</w:t>
      </w:r>
    </w:p>
    <w:p>
      <w:pPr>
        <w:pStyle w:val="BodyText"/>
        <w:rPr>
          <w:sz w:val="27"/>
        </w:rPr>
      </w:pPr>
    </w:p>
    <w:p>
      <w:pPr>
        <w:pStyle w:val="BodyText"/>
        <w:spacing w:before="173"/>
        <w:rPr>
          <w:sz w:val="27"/>
        </w:rPr>
      </w:pPr>
    </w:p>
    <w:p>
      <w:pPr>
        <w:pStyle w:val="BodyText"/>
        <w:ind w:left="135"/>
        <w:jc w:val="both"/>
      </w:pPr>
      <w:r>
        <w:rPr>
          <w:spacing w:val="-6"/>
        </w:rPr>
        <w:t>образования</w:t>
      </w:r>
      <w:r>
        <w:rPr>
          <w:spacing w:val="-6"/>
          <w:vertAlign w:val="superscript"/>
        </w:rPr>
        <w:t>2</w:t>
      </w:r>
      <w:r>
        <w:rPr>
          <w:spacing w:val="-13"/>
          <w:vertAlign w:val="baseline"/>
        </w:rPr>
        <w:t> </w:t>
      </w:r>
      <w:r>
        <w:rPr>
          <w:spacing w:val="-6"/>
          <w:vertAlign w:val="baseline"/>
        </w:rPr>
        <w:t>и</w:t>
      </w:r>
      <w:r>
        <w:rPr>
          <w:spacing w:val="-13"/>
          <w:vertAlign w:val="baseline"/>
        </w:rPr>
        <w:t> </w:t>
      </w:r>
      <w:r>
        <w:rPr>
          <w:spacing w:val="-6"/>
          <w:vertAlign w:val="baseline"/>
        </w:rPr>
        <w:t>ФГОС</w:t>
      </w:r>
      <w:r>
        <w:rPr>
          <w:spacing w:val="-12"/>
          <w:vertAlign w:val="baseline"/>
        </w:rPr>
        <w:t> </w:t>
      </w:r>
      <w:r>
        <w:rPr>
          <w:spacing w:val="-6"/>
          <w:vertAlign w:val="baseline"/>
        </w:rPr>
        <w:t>CПO</w:t>
      </w:r>
      <w:r>
        <w:rPr>
          <w:spacing w:val="-12"/>
          <w:vertAlign w:val="baseline"/>
        </w:rPr>
        <w:t> </w:t>
      </w:r>
      <w:r>
        <w:rPr>
          <w:spacing w:val="-6"/>
          <w:vertAlign w:val="baseline"/>
        </w:rPr>
        <w:t>с</w:t>
      </w:r>
      <w:r>
        <w:rPr>
          <w:spacing w:val="-12"/>
          <w:vertAlign w:val="baseline"/>
        </w:rPr>
        <w:t> </w:t>
      </w:r>
      <w:r>
        <w:rPr>
          <w:spacing w:val="-6"/>
          <w:vertAlign w:val="baseline"/>
        </w:rPr>
        <w:t>учетом</w:t>
      </w:r>
      <w:r>
        <w:rPr>
          <w:spacing w:val="-7"/>
          <w:vertAlign w:val="baseline"/>
        </w:rPr>
        <w:t> </w:t>
      </w:r>
      <w:r>
        <w:rPr>
          <w:spacing w:val="-6"/>
          <w:vertAlign w:val="baseline"/>
        </w:rPr>
        <w:t>полуиаемой</w:t>
      </w:r>
      <w:r>
        <w:rPr>
          <w:spacing w:val="10"/>
          <w:vertAlign w:val="baseline"/>
        </w:rPr>
        <w:t> </w:t>
      </w:r>
      <w:r>
        <w:rPr>
          <w:spacing w:val="-6"/>
          <w:vertAlign w:val="baseline"/>
        </w:rPr>
        <w:t>специальности.</w:t>
      </w:r>
    </w:p>
    <w:p>
      <w:pPr>
        <w:pStyle w:val="ListParagraph"/>
        <w:numPr>
          <w:ilvl w:val="1"/>
          <w:numId w:val="2"/>
        </w:numPr>
        <w:tabs>
          <w:tab w:pos="1357" w:val="left" w:leader="none"/>
        </w:tabs>
        <w:spacing w:line="352" w:lineRule="auto" w:before="156" w:after="0"/>
        <w:ind w:left="125" w:right="116" w:firstLine="715"/>
        <w:jc w:val="both"/>
        <w:rPr>
          <w:sz w:val="29"/>
        </w:rPr>
      </w:pPr>
      <w:r>
        <w:rPr>
          <w:spacing w:val="-2"/>
          <w:sz w:val="29"/>
        </w:rPr>
        <w:t>Обучение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образовательной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программе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образовательной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организации осуществляется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очной,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очно-заочной</w:t>
      </w:r>
      <w:r>
        <w:rPr>
          <w:spacing w:val="-9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заочной</w:t>
      </w:r>
      <w:r>
        <w:rPr>
          <w:spacing w:val="-8"/>
          <w:sz w:val="29"/>
        </w:rPr>
        <w:t> </w:t>
      </w:r>
      <w:r>
        <w:rPr>
          <w:spacing w:val="-2"/>
          <w:sz w:val="29"/>
        </w:rPr>
        <w:t>формах</w:t>
      </w:r>
      <w:r>
        <w:rPr>
          <w:spacing w:val="-9"/>
          <w:sz w:val="29"/>
        </w:rPr>
        <w:t> </w:t>
      </w:r>
      <w:r>
        <w:rPr>
          <w:spacing w:val="-2"/>
          <w:sz w:val="29"/>
        </w:rPr>
        <w:t>обучения.</w:t>
      </w:r>
    </w:p>
    <w:p>
      <w:pPr>
        <w:pStyle w:val="ListParagraph"/>
        <w:numPr>
          <w:ilvl w:val="1"/>
          <w:numId w:val="2"/>
        </w:numPr>
        <w:tabs>
          <w:tab w:pos="1627" w:val="left" w:leader="none"/>
        </w:tabs>
        <w:spacing w:line="360" w:lineRule="auto" w:before="0" w:after="0"/>
        <w:ind w:left="125" w:right="99" w:firstLine="706"/>
        <w:jc w:val="both"/>
        <w:rPr>
          <w:sz w:val="29"/>
        </w:rPr>
      </w:pPr>
      <w:r>
        <w:rPr>
          <w:sz w:val="29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</w:t>
      </w:r>
      <w:r>
        <w:rPr>
          <w:spacing w:val="-15"/>
          <w:sz w:val="29"/>
        </w:rPr>
        <w:t> </w:t>
      </w:r>
      <w:r>
        <w:rPr>
          <w:sz w:val="29"/>
        </w:rPr>
        <w:t>технологии.</w:t>
      </w:r>
    </w:p>
    <w:p>
      <w:pPr>
        <w:pStyle w:val="BodyText"/>
        <w:spacing w:line="311" w:lineRule="exact"/>
        <w:ind w:left="836"/>
        <w:jc w:val="both"/>
      </w:pPr>
      <w:r>
        <w:rPr>
          <w:spacing w:val="-2"/>
        </w:rPr>
        <w:t>При</w:t>
      </w:r>
      <w:r>
        <w:rPr>
          <w:spacing w:val="25"/>
        </w:rPr>
        <w:t> </w:t>
      </w:r>
      <w:r>
        <w:rPr>
          <w:spacing w:val="-2"/>
        </w:rPr>
        <w:t>обучении</w:t>
      </w:r>
      <w:r>
        <w:rPr>
          <w:spacing w:val="34"/>
        </w:rPr>
        <w:t> </w:t>
      </w:r>
      <w:r>
        <w:rPr>
          <w:spacing w:val="-2"/>
        </w:rPr>
        <w:t>инвалидов</w:t>
      </w:r>
      <w:r>
        <w:rPr>
          <w:spacing w:val="31"/>
        </w:rPr>
        <w:t> </w:t>
      </w:r>
      <w:r>
        <w:rPr>
          <w:spacing w:val="-2"/>
        </w:rPr>
        <w:t>и</w:t>
      </w:r>
      <w:r>
        <w:rPr>
          <w:spacing w:val="21"/>
        </w:rPr>
        <w:t> </w:t>
      </w:r>
      <w:r>
        <w:rPr>
          <w:spacing w:val="-2"/>
        </w:rPr>
        <w:t>ліщ</w:t>
      </w:r>
      <w:r>
        <w:rPr>
          <w:spacing w:val="24"/>
        </w:rPr>
        <w:t> </w:t>
      </w:r>
      <w:r>
        <w:rPr>
          <w:spacing w:val="-2"/>
        </w:rPr>
        <w:t>с</w:t>
      </w:r>
      <w:r>
        <w:rPr>
          <w:spacing w:val="19"/>
        </w:rPr>
        <w:t> </w:t>
      </w:r>
      <w:r>
        <w:rPr>
          <w:spacing w:val="-2"/>
        </w:rPr>
        <w:t>ограниченными</w:t>
      </w:r>
      <w:r>
        <w:rPr>
          <w:spacing w:val="40"/>
        </w:rPr>
        <w:t> </w:t>
      </w:r>
      <w:r>
        <w:rPr>
          <w:spacing w:val="-2"/>
        </w:rPr>
        <w:t>возможностями</w:t>
      </w:r>
      <w:r>
        <w:rPr>
          <w:spacing w:val="47"/>
        </w:rPr>
        <w:t> </w:t>
      </w:r>
      <w:r>
        <w:rPr>
          <w:spacing w:val="-2"/>
        </w:rPr>
        <w:t>здоровья</w:t>
      </w:r>
    </w:p>
    <w:p>
      <w:pPr>
        <w:pStyle w:val="BodyText"/>
        <w:spacing w:line="355" w:lineRule="auto" w:before="160"/>
        <w:ind w:left="123" w:right="107" w:firstLine="8"/>
        <w:jc w:val="both"/>
      </w:pPr>
      <w:r>
        <w:rPr/>
        <w:t>электронное обучение и дистанционные образовательные технологии должны предусматривать</w:t>
      </w:r>
      <w:r>
        <w:rPr>
          <w:spacing w:val="-19"/>
        </w:rPr>
        <w:t> </w:t>
      </w:r>
      <w:r>
        <w:rPr/>
        <w:t>возможность</w:t>
      </w:r>
      <w:r>
        <w:rPr>
          <w:spacing w:val="-18"/>
        </w:rPr>
        <w:t> </w:t>
      </w:r>
      <w:r>
        <w:rPr/>
        <w:t>приема-передачи</w:t>
      </w:r>
      <w:r>
        <w:rPr>
          <w:spacing w:val="-18"/>
        </w:rPr>
        <w:t> </w:t>
      </w:r>
      <w:r>
        <w:rPr/>
        <w:t>информации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доступных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них </w:t>
      </w:r>
      <w:r>
        <w:rPr>
          <w:spacing w:val="-2"/>
        </w:rPr>
        <w:t>формах.</w:t>
      </w:r>
    </w:p>
    <w:p>
      <w:pPr>
        <w:pStyle w:val="ListParagraph"/>
        <w:numPr>
          <w:ilvl w:val="1"/>
          <w:numId w:val="2"/>
        </w:numPr>
        <w:tabs>
          <w:tab w:pos="1330" w:val="left" w:leader="none"/>
        </w:tabs>
        <w:spacing w:line="348" w:lineRule="auto" w:before="0" w:after="0"/>
        <w:ind w:left="121" w:right="107" w:firstLine="701"/>
        <w:jc w:val="both"/>
        <w:rPr>
          <w:sz w:val="29"/>
        </w:rPr>
      </w:pPr>
      <w:r>
        <w:rPr>
          <w:spacing w:val="-4"/>
          <w:sz w:val="29"/>
        </w:rPr>
        <w:t>Реализация</w:t>
      </w:r>
      <w:r>
        <w:rPr>
          <w:spacing w:val="-4"/>
          <w:sz w:val="29"/>
        </w:rPr>
        <w:t> образовательной</w:t>
      </w:r>
      <w:r>
        <w:rPr>
          <w:spacing w:val="-13"/>
          <w:sz w:val="29"/>
        </w:rPr>
        <w:t> </w:t>
      </w:r>
      <w:r>
        <w:rPr>
          <w:spacing w:val="-4"/>
          <w:sz w:val="29"/>
        </w:rPr>
        <w:t>программы осуществляется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образовательной </w:t>
      </w:r>
      <w:r>
        <w:rPr>
          <w:spacing w:val="-2"/>
          <w:sz w:val="29"/>
        </w:rPr>
        <w:t>организацией</w:t>
      </w:r>
      <w:r>
        <w:rPr>
          <w:spacing w:val="-2"/>
          <w:sz w:val="29"/>
        </w:rPr>
        <w:t> как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самостоятельно,</w:t>
      </w:r>
      <w:r>
        <w:rPr>
          <w:spacing w:val="-18"/>
          <w:sz w:val="29"/>
        </w:rPr>
        <w:t> </w:t>
      </w:r>
      <w:r>
        <w:rPr>
          <w:spacing w:val="-2"/>
          <w:sz w:val="29"/>
        </w:rPr>
        <w:t>так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посредством</w:t>
      </w:r>
      <w:r>
        <w:rPr>
          <w:spacing w:val="-4"/>
          <w:sz w:val="29"/>
        </w:rPr>
        <w:t> </w:t>
      </w:r>
      <w:r>
        <w:rPr>
          <w:spacing w:val="-2"/>
          <w:sz w:val="29"/>
        </w:rPr>
        <w:t>сетевой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формы.</w:t>
      </w:r>
    </w:p>
    <w:p>
      <w:pPr>
        <w:pStyle w:val="BodyText"/>
        <w:spacing w:line="355" w:lineRule="auto"/>
        <w:ind w:left="115" w:right="134" w:firstLine="711"/>
        <w:jc w:val="both"/>
      </w:pPr>
      <w:r>
        <w:rPr/>
        <w:t>Образовательная деятельность при освоении образовательной программы </w:t>
      </w:r>
      <w:r>
        <w:rPr>
          <w:spacing w:val="-4"/>
        </w:rPr>
        <w:t>или</w:t>
      </w:r>
      <w:r>
        <w:rPr>
          <w:spacing w:val="-15"/>
        </w:rPr>
        <w:t> </w:t>
      </w:r>
      <w:r>
        <w:rPr>
          <w:spacing w:val="-4"/>
        </w:rPr>
        <w:t>отдельных ее</w:t>
      </w:r>
      <w:r>
        <w:rPr>
          <w:spacing w:val="-12"/>
        </w:rPr>
        <w:t> </w:t>
      </w:r>
      <w:r>
        <w:rPr>
          <w:spacing w:val="-4"/>
        </w:rPr>
        <w:t>компонентов организуется в</w:t>
      </w:r>
      <w:r>
        <w:rPr>
          <w:spacing w:val="-15"/>
        </w:rPr>
        <w:t> </w:t>
      </w:r>
      <w:r>
        <w:rPr>
          <w:spacing w:val="-4"/>
        </w:rPr>
        <w:t>форме практииеской</w:t>
      </w:r>
      <w:r>
        <w:rPr>
          <w:spacing w:val="12"/>
        </w:rPr>
        <w:t> </w:t>
      </w:r>
      <w:r>
        <w:rPr>
          <w:spacing w:val="-4"/>
        </w:rPr>
        <w:t>подготовки.</w:t>
      </w:r>
    </w:p>
    <w:p>
      <w:pPr>
        <w:pStyle w:val="ListParagraph"/>
        <w:numPr>
          <w:ilvl w:val="1"/>
          <w:numId w:val="2"/>
        </w:numPr>
        <w:tabs>
          <w:tab w:pos="1335" w:val="left" w:leader="none"/>
        </w:tabs>
        <w:spacing w:line="352" w:lineRule="auto" w:before="0" w:after="0"/>
        <w:ind w:left="105" w:right="120" w:firstLine="722"/>
        <w:jc w:val="both"/>
        <w:rPr>
          <w:sz w:val="29"/>
        </w:rPr>
      </w:pPr>
      <w:r>
        <w:rPr>
          <w:spacing w:val="-4"/>
          <w:sz w:val="29"/>
        </w:rPr>
        <w:t>Воспитание</w:t>
      </w:r>
      <w:r>
        <w:rPr>
          <w:spacing w:val="-10"/>
          <w:sz w:val="29"/>
        </w:rPr>
        <w:t> </w:t>
      </w:r>
      <w:r>
        <w:rPr>
          <w:spacing w:val="-4"/>
          <w:sz w:val="29"/>
        </w:rPr>
        <w:t>обучающихся</w:t>
      </w:r>
      <w:r>
        <w:rPr>
          <w:spacing w:val="8"/>
          <w:sz w:val="29"/>
        </w:rPr>
        <w:t> </w:t>
      </w:r>
      <w:r>
        <w:rPr>
          <w:spacing w:val="-4"/>
          <w:sz w:val="29"/>
        </w:rPr>
        <w:t>при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освоении ими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образовательной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программы </w:t>
      </w:r>
      <w:r>
        <w:rPr>
          <w:sz w:val="29"/>
        </w:rPr>
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</w:t>
      </w:r>
      <w:r>
        <w:rPr>
          <w:w w:val="90"/>
          <w:sz w:val="29"/>
        </w:rPr>
        <w:t>—</w:t>
      </w:r>
      <w:r>
        <w:rPr>
          <w:w w:val="90"/>
          <w:sz w:val="29"/>
        </w:rPr>
        <w:t> </w:t>
      </w:r>
      <w:r>
        <w:rPr>
          <w:sz w:val="29"/>
        </w:rPr>
        <w:t>ПОП), примерной рабочей программы </w:t>
      </w:r>
      <w:r>
        <w:rPr>
          <w:spacing w:val="-2"/>
          <w:sz w:val="29"/>
        </w:rPr>
        <w:t>воспитания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примерного</w:t>
      </w:r>
      <w:r>
        <w:rPr>
          <w:spacing w:val="-5"/>
          <w:sz w:val="29"/>
        </w:rPr>
        <w:t> </w:t>
      </w:r>
      <w:r>
        <w:rPr>
          <w:spacing w:val="-2"/>
          <w:sz w:val="29"/>
        </w:rPr>
        <w:t>календарного плана</w:t>
      </w:r>
      <w:r>
        <w:rPr>
          <w:spacing w:val="-15"/>
          <w:sz w:val="29"/>
        </w:rPr>
        <w:t> </w:t>
      </w:r>
      <w:r>
        <w:rPr>
          <w:spacing w:val="-2"/>
          <w:sz w:val="29"/>
        </w:rPr>
        <w:t>воспитательной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работы</w:t>
      </w:r>
      <w:r>
        <w:rPr>
          <w:spacing w:val="-2"/>
          <w:sz w:val="29"/>
          <w:vertAlign w:val="superscript"/>
        </w:rPr>
        <w:t>З</w:t>
      </w:r>
      <w:r>
        <w:rPr>
          <w:spacing w:val="-2"/>
          <w:sz w:val="29"/>
          <w:vertAlign w:val="baseli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746759</wp:posOffset>
                </wp:positionH>
                <wp:positionV relativeFrom="paragraph">
                  <wp:posOffset>182045</wp:posOffset>
                </wp:positionV>
                <wp:extent cx="182626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 h="0">
                              <a:moveTo>
                                <a:pt x="0" y="0"/>
                              </a:moveTo>
                              <a:lnTo>
                                <a:pt x="1825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99999pt;margin-top:14.334326pt;width:143.8pt;height:.1pt;mso-position-horizontal-relative:page;mso-position-vertical-relative:paragraph;z-index:-15726592;mso-wrap-distance-left:0;mso-wrap-distance-right:0" id="docshape9" coordorigin="1176,287" coordsize="2876,0" path="m1176,287l4051,287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117"/>
        <w:ind w:left="112" w:right="106" w:firstLine="6"/>
        <w:jc w:val="both"/>
        <w:rPr>
          <w:sz w:val="21"/>
        </w:rPr>
      </w:pPr>
      <w:r>
        <w:rPr>
          <w:spacing w:val="-2"/>
          <w:sz w:val="21"/>
          <w:vertAlign w:val="superscript"/>
        </w:rPr>
        <w:t>2</w:t>
      </w:r>
      <w:r>
        <w:rPr>
          <w:spacing w:val="-12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Федеральный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государственный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образовательньгй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стандарт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среднего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общего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образования,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утвержденвый</w:t>
      </w:r>
      <w:r>
        <w:rPr>
          <w:spacing w:val="-12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приказом </w:t>
      </w:r>
      <w:r>
        <w:rPr>
          <w:spacing w:val="-4"/>
          <w:sz w:val="21"/>
          <w:vertAlign w:val="baseline"/>
        </w:rPr>
        <w:t>Министерства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обраsоваяия</w:t>
      </w:r>
      <w:r>
        <w:rPr>
          <w:spacing w:val="2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и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науки Российской</w:t>
      </w:r>
      <w:r>
        <w:rPr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Федерадии от</w:t>
      </w:r>
      <w:r>
        <w:rPr>
          <w:spacing w:val="-8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17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мая</w:t>
      </w:r>
      <w:r>
        <w:rPr>
          <w:spacing w:val="-7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2012 г.</w:t>
      </w:r>
      <w:r>
        <w:rPr>
          <w:spacing w:val="-5"/>
          <w:sz w:val="21"/>
          <w:vertAlign w:val="baseline"/>
        </w:rPr>
        <w:t> </w:t>
      </w:r>
      <w:r>
        <w:rPr>
          <w:i/>
          <w:spacing w:val="-4"/>
          <w:sz w:val="21"/>
          <w:vertAlign w:val="baseline"/>
        </w:rPr>
        <w:t>№</w:t>
      </w:r>
      <w:r>
        <w:rPr>
          <w:i/>
          <w:spacing w:val="1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413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(зарегистрирован</w:t>
      </w:r>
      <w:r>
        <w:rPr>
          <w:spacing w:val="-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Министерством </w:t>
      </w:r>
      <w:r>
        <w:rPr>
          <w:spacing w:val="-2"/>
          <w:sz w:val="21"/>
          <w:vertAlign w:val="baseline"/>
        </w:rPr>
        <w:t>юстиции</w:t>
      </w:r>
      <w:r>
        <w:rPr>
          <w:spacing w:val="-12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Россиіtской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Федерации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7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июня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2012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г.,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регистращіояный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N.</w:t>
      </w:r>
      <w:r>
        <w:rPr>
          <w:spacing w:val="-12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24480),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с</w:t>
      </w:r>
      <w:r>
        <w:rPr>
          <w:spacing w:val="-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взмененяями,</w:t>
      </w:r>
      <w:r>
        <w:rPr>
          <w:spacing w:val="-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внесенными</w:t>
      </w:r>
      <w:r>
        <w:rPr>
          <w:spacing w:val="-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пряказами </w:t>
      </w:r>
      <w:r>
        <w:rPr>
          <w:sz w:val="21"/>
          <w:vertAlign w:val="baseline"/>
        </w:rPr>
        <w:t>Министерства образования и науки Российской Федерации от 29 декабря 2014 г. </w:t>
      </w:r>
      <w:r>
        <w:rPr>
          <w:i/>
          <w:sz w:val="21"/>
          <w:vertAlign w:val="baseline"/>
        </w:rPr>
        <w:t>№ </w:t>
      </w:r>
      <w:r>
        <w:rPr>
          <w:sz w:val="21"/>
          <w:vertAlign w:val="baseline"/>
        </w:rPr>
        <w:t>1645 (зарегистрирован </w:t>
      </w:r>
      <w:r>
        <w:rPr>
          <w:spacing w:val="-4"/>
          <w:sz w:val="21"/>
          <w:vertAlign w:val="baseline"/>
        </w:rPr>
        <w:t>Мяяистерством</w:t>
      </w:r>
      <w:r>
        <w:rPr>
          <w:spacing w:val="1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юстиціиі Российской Федерации</w:t>
      </w:r>
      <w:r>
        <w:rPr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9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февраля 2015</w:t>
      </w:r>
      <w:r>
        <w:rPr>
          <w:spacing w:val="-6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г.,</w:t>
      </w:r>
      <w:r>
        <w:rPr>
          <w:spacing w:val="-7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регистрадиоішый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№</w:t>
      </w:r>
      <w:r>
        <w:rPr>
          <w:spacing w:val="27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35953), от</w:t>
      </w:r>
      <w:r>
        <w:rPr>
          <w:spacing w:val="-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31</w:t>
      </w:r>
      <w:r>
        <w:rPr>
          <w:spacing w:val="-8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декабря 2015</w:t>
      </w:r>
      <w:r>
        <w:rPr>
          <w:spacing w:val="-6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г.</w:t>
      </w:r>
    </w:p>
    <w:p>
      <w:pPr>
        <w:spacing w:line="230" w:lineRule="auto" w:before="0"/>
        <w:ind w:left="104" w:right="121" w:firstLine="11"/>
        <w:jc w:val="both"/>
        <w:rPr>
          <w:sz w:val="21"/>
        </w:rPr>
      </w:pPr>
      <w:r>
        <w:rPr>
          <w:sz w:val="21"/>
        </w:rPr>
        <w:t>№ 1578 (зарегвстрировав Мянистерством юстиции Российской Федерации 9 февраля 2016 г., регистрациоввьгй N.</w:t>
      </w:r>
      <w:r>
        <w:rPr>
          <w:spacing w:val="40"/>
          <w:sz w:val="21"/>
        </w:rPr>
        <w:t> </w:t>
      </w:r>
      <w:r>
        <w:rPr>
          <w:sz w:val="21"/>
        </w:rPr>
        <w:t>41020),</w:t>
      </w:r>
      <w:r>
        <w:rPr>
          <w:spacing w:val="63"/>
          <w:sz w:val="21"/>
        </w:rPr>
        <w:t> </w:t>
      </w:r>
      <w:r>
        <w:rPr>
          <w:sz w:val="21"/>
        </w:rPr>
        <w:t>от</w:t>
      </w:r>
      <w:r>
        <w:rPr>
          <w:spacing w:val="40"/>
          <w:sz w:val="21"/>
        </w:rPr>
        <w:t> </w:t>
      </w:r>
      <w:r>
        <w:rPr>
          <w:sz w:val="21"/>
        </w:rPr>
        <w:t>29</w:t>
      </w:r>
      <w:r>
        <w:rPr>
          <w:spacing w:val="40"/>
          <w:sz w:val="21"/>
        </w:rPr>
        <w:t> </w:t>
      </w:r>
      <w:r>
        <w:rPr>
          <w:sz w:val="21"/>
        </w:rPr>
        <w:t>июия</w:t>
      </w:r>
      <w:r>
        <w:rPr>
          <w:spacing w:val="60"/>
          <w:sz w:val="21"/>
        </w:rPr>
        <w:t> </w:t>
      </w:r>
      <w:r>
        <w:rPr>
          <w:sz w:val="21"/>
        </w:rPr>
        <w:t>2017</w:t>
      </w:r>
      <w:r>
        <w:rPr>
          <w:spacing w:val="63"/>
          <w:sz w:val="21"/>
        </w:rPr>
        <w:t> </w:t>
      </w:r>
      <w:r>
        <w:rPr>
          <w:sz w:val="21"/>
        </w:rPr>
        <w:t>г.</w:t>
      </w:r>
      <w:r>
        <w:rPr>
          <w:spacing w:val="40"/>
          <w:sz w:val="21"/>
        </w:rPr>
        <w:t> </w:t>
      </w:r>
      <w:r>
        <w:rPr>
          <w:sz w:val="21"/>
        </w:rPr>
        <w:t>№</w:t>
      </w:r>
      <w:r>
        <w:rPr>
          <w:spacing w:val="80"/>
          <w:sz w:val="21"/>
        </w:rPr>
        <w:t> </w:t>
      </w:r>
      <w:r>
        <w:rPr>
          <w:sz w:val="21"/>
        </w:rPr>
        <w:t>613</w:t>
      </w:r>
      <w:r>
        <w:rPr>
          <w:spacing w:val="60"/>
          <w:sz w:val="21"/>
        </w:rPr>
        <w:t> </w:t>
      </w:r>
      <w:r>
        <w:rPr>
          <w:sz w:val="21"/>
        </w:rPr>
        <w:t>(зарегистрирован</w:t>
      </w:r>
      <w:r>
        <w:rPr>
          <w:spacing w:val="40"/>
          <w:sz w:val="21"/>
        </w:rPr>
        <w:t> </w:t>
      </w:r>
      <w:r>
        <w:rPr>
          <w:sz w:val="21"/>
        </w:rPr>
        <w:t>Миюістерством</w:t>
      </w:r>
      <w:r>
        <w:rPr>
          <w:spacing w:val="73"/>
          <w:sz w:val="21"/>
        </w:rPr>
        <w:t> </w:t>
      </w:r>
      <w:r>
        <w:rPr>
          <w:sz w:val="21"/>
        </w:rPr>
        <w:t>юстиции</w:t>
      </w:r>
      <w:r>
        <w:rPr>
          <w:spacing w:val="67"/>
          <w:sz w:val="21"/>
        </w:rPr>
        <w:t> </w:t>
      </w:r>
      <w:r>
        <w:rPr>
          <w:sz w:val="21"/>
        </w:rPr>
        <w:t>Российскоіt</w:t>
      </w:r>
      <w:r>
        <w:rPr>
          <w:spacing w:val="69"/>
          <w:sz w:val="21"/>
        </w:rPr>
        <w:t> </w:t>
      </w:r>
      <w:r>
        <w:rPr>
          <w:sz w:val="21"/>
        </w:rPr>
        <w:t>Федерации 26</w:t>
      </w:r>
      <w:r>
        <w:rPr>
          <w:spacing w:val="31"/>
          <w:sz w:val="21"/>
        </w:rPr>
        <w:t> </w:t>
      </w:r>
      <w:r>
        <w:rPr>
          <w:sz w:val="21"/>
        </w:rPr>
        <w:t>июля</w:t>
      </w:r>
      <w:r>
        <w:rPr>
          <w:spacing w:val="34"/>
          <w:sz w:val="21"/>
        </w:rPr>
        <w:t> </w:t>
      </w:r>
      <w:r>
        <w:rPr>
          <w:sz w:val="21"/>
        </w:rPr>
        <w:t>2017</w:t>
      </w:r>
      <w:r>
        <w:rPr>
          <w:spacing w:val="35"/>
          <w:sz w:val="21"/>
        </w:rPr>
        <w:t> </w:t>
      </w:r>
      <w:r>
        <w:rPr>
          <w:sz w:val="21"/>
        </w:rPr>
        <w:t>г.,</w:t>
      </w:r>
      <w:r>
        <w:rPr>
          <w:spacing w:val="31"/>
          <w:sz w:val="21"/>
        </w:rPr>
        <w:t> </w:t>
      </w:r>
      <w:r>
        <w:rPr>
          <w:sz w:val="21"/>
        </w:rPr>
        <w:t>регистрационный</w:t>
      </w:r>
      <w:r>
        <w:rPr>
          <w:spacing w:val="26"/>
          <w:sz w:val="21"/>
        </w:rPr>
        <w:t> </w:t>
      </w:r>
      <w:r>
        <w:rPr>
          <w:i/>
          <w:sz w:val="21"/>
        </w:rPr>
        <w:t>№</w:t>
      </w:r>
      <w:r>
        <w:rPr>
          <w:i/>
          <w:spacing w:val="40"/>
          <w:sz w:val="21"/>
        </w:rPr>
        <w:t> </w:t>
      </w:r>
      <w:r>
        <w:rPr>
          <w:sz w:val="21"/>
        </w:rPr>
        <w:t>47532),</w:t>
      </w:r>
      <w:r>
        <w:rPr>
          <w:spacing w:val="38"/>
          <w:sz w:val="21"/>
        </w:rPr>
        <w:t> </w:t>
      </w:r>
      <w:r>
        <w:rPr>
          <w:sz w:val="21"/>
        </w:rPr>
        <w:t>прнказами</w:t>
      </w:r>
      <w:r>
        <w:rPr>
          <w:spacing w:val="34"/>
          <w:sz w:val="21"/>
        </w:rPr>
        <w:t> </w:t>
      </w:r>
      <w:r>
        <w:rPr>
          <w:sz w:val="21"/>
        </w:rPr>
        <w:t>Минпстерства</w:t>
      </w:r>
      <w:r>
        <w:rPr>
          <w:spacing w:val="40"/>
          <w:sz w:val="21"/>
        </w:rPr>
        <w:t> </w:t>
      </w:r>
      <w:r>
        <w:rPr>
          <w:sz w:val="21"/>
        </w:rPr>
        <w:t>просвеіденяя</w:t>
      </w:r>
      <w:r>
        <w:rPr>
          <w:spacing w:val="40"/>
          <w:sz w:val="21"/>
        </w:rPr>
        <w:t> </w:t>
      </w:r>
      <w:r>
        <w:rPr>
          <w:sz w:val="21"/>
        </w:rPr>
        <w:t>Россяйскоіl</w:t>
      </w:r>
      <w:r>
        <w:rPr>
          <w:spacing w:val="40"/>
          <w:sz w:val="21"/>
        </w:rPr>
        <w:t> </w:t>
      </w:r>
      <w:r>
        <w:rPr>
          <w:sz w:val="21"/>
        </w:rPr>
        <w:t>Федераірві </w:t>
      </w:r>
      <w:r>
        <w:rPr>
          <w:spacing w:val="-2"/>
          <w:sz w:val="21"/>
        </w:rPr>
        <w:t>от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24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сентября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2020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г.</w:t>
      </w:r>
      <w:r>
        <w:rPr>
          <w:spacing w:val="-12"/>
          <w:sz w:val="21"/>
        </w:rPr>
        <w:t> </w:t>
      </w:r>
      <w:r>
        <w:rPr>
          <w:spacing w:val="-2"/>
          <w:sz w:val="21"/>
        </w:rPr>
        <w:t>№</w:t>
      </w:r>
      <w:r>
        <w:rPr>
          <w:spacing w:val="18"/>
          <w:sz w:val="21"/>
        </w:rPr>
        <w:t> </w:t>
      </w:r>
      <w:r>
        <w:rPr>
          <w:spacing w:val="-2"/>
          <w:sz w:val="21"/>
        </w:rPr>
        <w:t>519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(зарегистрирован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Министерством</w:t>
      </w:r>
      <w:r>
        <w:rPr>
          <w:spacing w:val="-2"/>
          <w:sz w:val="21"/>
        </w:rPr>
        <w:t> юстиции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Российской</w:t>
      </w:r>
      <w:r>
        <w:rPr>
          <w:spacing w:val="-2"/>
          <w:sz w:val="21"/>
        </w:rPr>
        <w:t> Федераідпі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23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декабря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2020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г., </w:t>
      </w:r>
      <w:r>
        <w:rPr>
          <w:sz w:val="21"/>
        </w:rPr>
        <w:t>регястрационньйt</w:t>
      </w:r>
      <w:r>
        <w:rPr>
          <w:spacing w:val="-4"/>
          <w:sz w:val="21"/>
        </w:rPr>
        <w:t> </w:t>
      </w:r>
      <w:r>
        <w:rPr>
          <w:sz w:val="21"/>
        </w:rPr>
        <w:t>№</w:t>
      </w:r>
      <w:r>
        <w:rPr>
          <w:spacing w:val="21"/>
          <w:sz w:val="21"/>
        </w:rPr>
        <w:t> </w:t>
      </w:r>
      <w:r>
        <w:rPr>
          <w:sz w:val="21"/>
        </w:rPr>
        <w:t>61749), от</w:t>
      </w:r>
      <w:r>
        <w:rPr>
          <w:spacing w:val="-3"/>
          <w:sz w:val="21"/>
        </w:rPr>
        <w:t> </w:t>
      </w:r>
      <w:r>
        <w:rPr>
          <w:sz w:val="21"/>
        </w:rPr>
        <w:t>11</w:t>
      </w:r>
      <w:r>
        <w:rPr>
          <w:spacing w:val="-4"/>
          <w:sz w:val="21"/>
        </w:rPr>
        <w:t> </w:t>
      </w:r>
      <w:r>
        <w:rPr>
          <w:sz w:val="21"/>
        </w:rPr>
        <w:t>декабря 2020 г. </w:t>
      </w:r>
      <w:r>
        <w:rPr>
          <w:i/>
          <w:sz w:val="21"/>
        </w:rPr>
        <w:t>N•</w:t>
      </w:r>
      <w:r>
        <w:rPr>
          <w:i/>
          <w:spacing w:val="-4"/>
          <w:sz w:val="21"/>
        </w:rPr>
        <w:t> </w:t>
      </w:r>
      <w:r>
        <w:rPr>
          <w:sz w:val="21"/>
        </w:rPr>
        <w:t>712</w:t>
      </w:r>
      <w:r>
        <w:rPr>
          <w:spacing w:val="-3"/>
          <w:sz w:val="21"/>
        </w:rPr>
        <w:t> </w:t>
      </w:r>
      <w:r>
        <w:rPr>
          <w:sz w:val="21"/>
        </w:rPr>
        <w:t>(зарегистрирован</w:t>
      </w:r>
      <w:r>
        <w:rPr>
          <w:spacing w:val="-3"/>
          <w:sz w:val="21"/>
        </w:rPr>
        <w:t> </w:t>
      </w:r>
      <w:r>
        <w:rPr>
          <w:sz w:val="21"/>
        </w:rPr>
        <w:t>Министерством юстиция</w:t>
      </w:r>
      <w:r>
        <w:rPr>
          <w:spacing w:val="-1"/>
          <w:sz w:val="21"/>
        </w:rPr>
        <w:t> </w:t>
      </w:r>
      <w:r>
        <w:rPr>
          <w:sz w:val="21"/>
        </w:rPr>
        <w:t>Российской Федераціиі 25 декабря 2020 г., регвстраіщовный </w:t>
      </w:r>
      <w:r>
        <w:rPr>
          <w:i/>
          <w:sz w:val="21"/>
        </w:rPr>
        <w:t>№ </w:t>
      </w:r>
      <w:r>
        <w:rPr>
          <w:sz w:val="21"/>
        </w:rPr>
        <w:t>61828) и от 12 августа 2022 г. № 732 (зарегястрврован </w:t>
      </w:r>
      <w:r>
        <w:rPr>
          <w:spacing w:val="-4"/>
          <w:sz w:val="21"/>
        </w:rPr>
        <w:t>Министерством</w:t>
      </w:r>
      <w:r>
        <w:rPr>
          <w:spacing w:val="-3"/>
          <w:sz w:val="21"/>
        </w:rPr>
        <w:t> </w:t>
      </w:r>
      <w:r>
        <w:rPr>
          <w:spacing w:val="-4"/>
          <w:sz w:val="21"/>
        </w:rPr>
        <w:t>юстиіщи</w:t>
      </w:r>
      <w:r>
        <w:rPr>
          <w:spacing w:val="-8"/>
          <w:sz w:val="21"/>
        </w:rPr>
        <w:t> </w:t>
      </w:r>
      <w:r>
        <w:rPr>
          <w:spacing w:val="-4"/>
          <w:sz w:val="21"/>
        </w:rPr>
        <w:t>Российскоіі</w:t>
      </w:r>
      <w:r>
        <w:rPr>
          <w:spacing w:val="-1"/>
          <w:sz w:val="21"/>
        </w:rPr>
        <w:t> </w:t>
      </w:r>
      <w:r>
        <w:rPr>
          <w:spacing w:val="-4"/>
          <w:sz w:val="21"/>
        </w:rPr>
        <w:t>Федерации 12</w:t>
      </w:r>
      <w:r>
        <w:rPr>
          <w:spacing w:val="-10"/>
          <w:sz w:val="21"/>
        </w:rPr>
        <w:t> </w:t>
      </w:r>
      <w:r>
        <w:rPr>
          <w:spacing w:val="-4"/>
          <w:sz w:val="21"/>
        </w:rPr>
        <w:t>сентября</w:t>
      </w:r>
      <w:r>
        <w:rPr>
          <w:spacing w:val="-7"/>
          <w:sz w:val="21"/>
        </w:rPr>
        <w:t> </w:t>
      </w:r>
      <w:r>
        <w:rPr>
          <w:spacing w:val="-4"/>
          <w:sz w:val="21"/>
        </w:rPr>
        <w:t>2022</w:t>
      </w:r>
      <w:r>
        <w:rPr>
          <w:spacing w:val="-8"/>
          <w:sz w:val="21"/>
        </w:rPr>
        <w:t> </w:t>
      </w:r>
      <w:r>
        <w:rPr>
          <w:spacing w:val="-4"/>
          <w:sz w:val="21"/>
        </w:rPr>
        <w:t>г.,</w:t>
      </w:r>
      <w:r>
        <w:rPr>
          <w:spacing w:val="-10"/>
          <w:sz w:val="21"/>
        </w:rPr>
        <w:t> </w:t>
      </w:r>
      <w:r>
        <w:rPr>
          <w:spacing w:val="-4"/>
          <w:sz w:val="21"/>
        </w:rPr>
        <w:t>регистрационный</w:t>
      </w:r>
      <w:r>
        <w:rPr>
          <w:spacing w:val="-9"/>
          <w:sz w:val="21"/>
        </w:rPr>
        <w:t> </w:t>
      </w:r>
      <w:r>
        <w:rPr>
          <w:spacing w:val="-4"/>
          <w:sz w:val="21"/>
        </w:rPr>
        <w:t>№</w:t>
      </w:r>
      <w:r>
        <w:rPr>
          <w:spacing w:val="23"/>
          <w:sz w:val="21"/>
        </w:rPr>
        <w:t> </w:t>
      </w:r>
      <w:r>
        <w:rPr>
          <w:spacing w:val="-4"/>
          <w:sz w:val="21"/>
        </w:rPr>
        <w:t>70034).</w:t>
      </w:r>
    </w:p>
    <w:p>
      <w:pPr>
        <w:spacing w:before="32"/>
        <w:ind w:left="213" w:right="0" w:firstLine="0"/>
        <w:jc w:val="both"/>
        <w:rPr>
          <w:sz w:val="21"/>
        </w:rPr>
      </w:pPr>
      <w:r>
        <w:rPr>
          <w:spacing w:val="-6"/>
          <w:sz w:val="21"/>
        </w:rPr>
        <w:t>Часть</w:t>
      </w:r>
      <w:r>
        <w:rPr>
          <w:spacing w:val="-8"/>
          <w:sz w:val="21"/>
        </w:rPr>
        <w:t> </w:t>
      </w:r>
      <w:r>
        <w:rPr>
          <w:spacing w:val="-6"/>
          <w:sz w:val="21"/>
        </w:rPr>
        <w:t>2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статьи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12</w:t>
      </w:r>
      <w:r>
        <w:rPr>
          <w:spacing w:val="-6"/>
          <w:sz w:val="21"/>
          <w:vertAlign w:val="superscript"/>
        </w:rPr>
        <w:t>1</w:t>
      </w:r>
      <w:r>
        <w:rPr>
          <w:spacing w:val="-18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Федеральяого</w:t>
      </w:r>
      <w:r>
        <w:rPr>
          <w:spacing w:val="18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закова</w:t>
      </w:r>
      <w:r>
        <w:rPr>
          <w:spacing w:val="1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от 29</w:t>
      </w:r>
      <w:r>
        <w:rPr>
          <w:spacing w:val="-2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декабря</w:t>
      </w:r>
      <w:r>
        <w:rPr>
          <w:spacing w:val="-3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2012</w:t>
      </w:r>
      <w:r>
        <w:rPr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г.</w:t>
      </w:r>
      <w:r>
        <w:rPr>
          <w:spacing w:val="1"/>
          <w:sz w:val="21"/>
          <w:vertAlign w:val="baseline"/>
        </w:rPr>
        <w:t> </w:t>
      </w:r>
      <w:r>
        <w:rPr>
          <w:i/>
          <w:spacing w:val="-6"/>
          <w:sz w:val="21"/>
          <w:vertAlign w:val="baseline"/>
        </w:rPr>
        <w:t>№</w:t>
      </w:r>
      <w:r>
        <w:rPr>
          <w:i/>
          <w:spacing w:val="33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273-ФЗ</w:t>
      </w:r>
      <w:r>
        <w:rPr>
          <w:spacing w:val="1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«Об</w:t>
      </w:r>
      <w:r>
        <w:rPr>
          <w:spacing w:val="-4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образованіві</w:t>
      </w:r>
      <w:r>
        <w:rPr>
          <w:spacing w:val="6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в</w:t>
      </w:r>
      <w:r>
        <w:rPr>
          <w:spacing w:val="-7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Россвfiской</w:t>
      </w:r>
      <w:r>
        <w:rPr>
          <w:spacing w:val="8"/>
          <w:sz w:val="21"/>
          <w:vertAlign w:val="baseline"/>
        </w:rPr>
        <w:t> </w:t>
      </w:r>
      <w:r>
        <w:rPr>
          <w:spacing w:val="-6"/>
          <w:sz w:val="21"/>
          <w:vertAlign w:val="baseline"/>
        </w:rPr>
        <w:t>Федерации».</w:t>
      </w:r>
    </w:p>
    <w:p>
      <w:pPr>
        <w:pStyle w:val="BodyText"/>
        <w:spacing w:before="214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731519</wp:posOffset>
            </wp:positionH>
            <wp:positionV relativeFrom="paragraph">
              <wp:posOffset>297167</wp:posOffset>
            </wp:positionV>
            <wp:extent cx="697991" cy="79248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9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70" w:h="17200"/>
          <w:pgMar w:top="520" w:bottom="280" w:left="1040" w:right="520"/>
        </w:sectPr>
      </w:pPr>
    </w:p>
    <w:p>
      <w:pPr>
        <w:pStyle w:val="ListParagraph"/>
        <w:numPr>
          <w:ilvl w:val="1"/>
          <w:numId w:val="2"/>
        </w:numPr>
        <w:tabs>
          <w:tab w:pos="1489" w:val="left" w:leader="none"/>
        </w:tabs>
        <w:spacing w:line="360" w:lineRule="auto" w:before="67" w:after="0"/>
        <w:ind w:left="146" w:right="115" w:firstLine="706"/>
        <w:jc w:val="both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1424">
                <wp:simplePos x="0" y="0"/>
                <wp:positionH relativeFrom="page">
                  <wp:posOffset>39624</wp:posOffset>
                </wp:positionH>
                <wp:positionV relativeFrom="page">
                  <wp:posOffset>9143</wp:posOffset>
                </wp:positionV>
                <wp:extent cx="7550150" cy="1085088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550150" cy="10850880"/>
                          <a:chExt cx="7550150" cy="108508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530083" y="0"/>
                            <a:ext cx="1270" cy="1085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0880">
                                <a:moveTo>
                                  <a:pt x="0" y="10850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5501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0" h="3175">
                                <a:moveTo>
                                  <a:pt x="0" y="0"/>
                                </a:moveTo>
                                <a:lnTo>
                                  <a:pt x="7549895" y="0"/>
                                </a:lnTo>
                                <a:lnTo>
                                  <a:pt x="754989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70559" y="9901428"/>
                            <a:ext cx="182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 h="0">
                                <a:moveTo>
                                  <a:pt x="0" y="0"/>
                                </a:moveTo>
                                <a:lnTo>
                                  <a:pt x="1825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429768"/>
                            <a:ext cx="6096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2" y="10424159"/>
                            <a:ext cx="697992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.12pt;margin-top:.71999pt;width:594.5pt;height:854.4pt;mso-position-horizontal-relative:page;mso-position-vertical-relative:page;z-index:-16045056" id="docshapegroup10" coordorigin="62,14" coordsize="11890,17088">
                <v:line style="position:absolute" from="11921,17102" to="11921,14" stroked="true" strokeweight=".24pt" strokecolor="#000000">
                  <v:stroke dashstyle="solid"/>
                </v:line>
                <v:rect style="position:absolute;left:62;top:14;width:11890;height:5" id="docshape11" filled="true" fillcolor="#000000" stroked="false">
                  <v:fill type="solid"/>
                </v:rect>
                <v:line style="position:absolute" from="1118,15607" to="3994,15607" stroked="true" strokeweight=".72pt" strokecolor="#000000">
                  <v:stroke dashstyle="solid"/>
                </v:line>
                <v:shape style="position:absolute;left:6182;top:691;width:96;height:173" type="#_x0000_t75" id="docshape12" stroked="false">
                  <v:imagedata r:id="rId12" o:title=""/>
                </v:shape>
                <v:shape style="position:absolute;left:1113;top:16430;width:1100;height:125" type="#_x0000_t75" id="docshape1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sz w:val="29"/>
        </w:rPr>
        <w:t>Образовательная программа реализуется на государственном языке Российской Федерации, если</w:t>
      </w:r>
      <w:r>
        <w:rPr>
          <w:spacing w:val="-4"/>
          <w:sz w:val="29"/>
        </w:rPr>
        <w:t> </w:t>
      </w:r>
      <w:r>
        <w:rPr>
          <w:sz w:val="29"/>
        </w:rPr>
        <w:t>иное</w:t>
      </w:r>
      <w:r>
        <w:rPr>
          <w:spacing w:val="-1"/>
          <w:sz w:val="29"/>
        </w:rPr>
        <w:t> </w:t>
      </w:r>
      <w:r>
        <w:rPr>
          <w:sz w:val="29"/>
        </w:rPr>
        <w:t>не</w:t>
      </w:r>
      <w:r>
        <w:rPr>
          <w:spacing w:val="-9"/>
          <w:sz w:val="29"/>
        </w:rPr>
        <w:t> </w:t>
      </w:r>
      <w:r>
        <w:rPr>
          <w:sz w:val="29"/>
        </w:rPr>
        <w:t>определено локальным нормативным актом образовательной</w:t>
      </w:r>
      <w:r>
        <w:rPr>
          <w:spacing w:val="-8"/>
          <w:sz w:val="29"/>
        </w:rPr>
        <w:t> </w:t>
      </w:r>
      <w:r>
        <w:rPr>
          <w:sz w:val="29"/>
        </w:rPr>
        <w:t>организации</w:t>
      </w:r>
      <w:r>
        <w:rPr>
          <w:sz w:val="29"/>
          <w:vertAlign w:val="superscript"/>
        </w:rPr>
        <w:t>4</w:t>
      </w:r>
      <w:r>
        <w:rPr>
          <w:sz w:val="29"/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316" w:lineRule="exact" w:before="0" w:after="0"/>
        <w:ind w:left="1422" w:right="0" w:hanging="584"/>
        <w:jc w:val="both"/>
        <w:rPr>
          <w:sz w:val="29"/>
        </w:rPr>
      </w:pPr>
      <w:r>
        <w:rPr>
          <w:sz w:val="29"/>
        </w:rPr>
        <w:t>Срок</w:t>
      </w:r>
      <w:r>
        <w:rPr>
          <w:spacing w:val="43"/>
          <w:sz w:val="29"/>
        </w:rPr>
        <w:t> </w:t>
      </w:r>
      <w:r>
        <w:rPr>
          <w:sz w:val="29"/>
        </w:rPr>
        <w:t>получения</w:t>
      </w:r>
      <w:r>
        <w:rPr>
          <w:spacing w:val="56"/>
          <w:sz w:val="29"/>
        </w:rPr>
        <w:t> </w:t>
      </w:r>
      <w:r>
        <w:rPr>
          <w:sz w:val="29"/>
        </w:rPr>
        <w:t>образования</w:t>
      </w:r>
      <w:r>
        <w:rPr>
          <w:spacing w:val="60"/>
          <w:sz w:val="29"/>
        </w:rPr>
        <w:t> </w:t>
      </w:r>
      <w:r>
        <w:rPr>
          <w:sz w:val="29"/>
        </w:rPr>
        <w:t>по</w:t>
      </w:r>
      <w:r>
        <w:rPr>
          <w:spacing w:val="32"/>
          <w:sz w:val="29"/>
        </w:rPr>
        <w:t> </w:t>
      </w:r>
      <w:r>
        <w:rPr>
          <w:sz w:val="29"/>
        </w:rPr>
        <w:t>образовательной</w:t>
      </w:r>
      <w:r>
        <w:rPr>
          <w:spacing w:val="31"/>
          <w:sz w:val="29"/>
        </w:rPr>
        <w:t> </w:t>
      </w:r>
      <w:r>
        <w:rPr>
          <w:sz w:val="29"/>
        </w:rPr>
        <w:t>программе</w:t>
      </w:r>
      <w:r>
        <w:rPr>
          <w:spacing w:val="52"/>
          <w:sz w:val="29"/>
        </w:rPr>
        <w:t> </w:t>
      </w:r>
      <w:r>
        <w:rPr>
          <w:sz w:val="29"/>
        </w:rPr>
        <w:t>в</w:t>
      </w:r>
      <w:r>
        <w:rPr>
          <w:spacing w:val="29"/>
          <w:sz w:val="29"/>
        </w:rPr>
        <w:t> </w:t>
      </w:r>
      <w:r>
        <w:rPr>
          <w:spacing w:val="-2"/>
          <w:sz w:val="29"/>
        </w:rPr>
        <w:t>очной</w:t>
      </w:r>
    </w:p>
    <w:p>
      <w:pPr>
        <w:pStyle w:val="BodyText"/>
        <w:spacing w:line="355" w:lineRule="auto" w:before="156"/>
        <w:ind w:left="137" w:right="133" w:hanging="3"/>
        <w:jc w:val="both"/>
      </w:pPr>
      <w:r>
        <w:rPr/>
        <w:t>форме обучения вне зависимости от применяемых образовательных технологий </w:t>
      </w:r>
      <w:r>
        <w:rPr>
          <w:spacing w:val="-2"/>
        </w:rPr>
        <w:t>составляет:</w:t>
      </w:r>
    </w:p>
    <w:p>
      <w:pPr>
        <w:pStyle w:val="BodyText"/>
        <w:spacing w:line="352" w:lineRule="auto" w:before="2"/>
        <w:ind w:left="846" w:right="2516" w:hanging="10"/>
        <w:jc w:val="both"/>
      </w:pPr>
      <w:r>
        <w:rPr>
          <w:w w:val="95"/>
        </w:rPr>
        <w:t>на базе среднего общего образования </w:t>
      </w:r>
      <w:r>
        <w:rPr>
          <w:w w:val="90"/>
        </w:rPr>
        <w:t>— </w:t>
      </w:r>
      <w:r>
        <w:rPr>
          <w:w w:val="95"/>
        </w:rPr>
        <w:t>2 года 10 месяцев; на</w:t>
      </w:r>
      <w:r>
        <w:rPr>
          <w:spacing w:val="-15"/>
          <w:w w:val="95"/>
        </w:rPr>
        <w:t> </w:t>
      </w:r>
      <w:r>
        <w:rPr>
          <w:w w:val="95"/>
        </w:rPr>
        <w:t>базе</w:t>
      </w:r>
      <w:r>
        <w:rPr>
          <w:spacing w:val="-14"/>
          <w:w w:val="95"/>
        </w:rPr>
        <w:t> </w:t>
      </w:r>
      <w:r>
        <w:rPr>
          <w:w w:val="95"/>
        </w:rPr>
        <w:t>основного</w:t>
      </w:r>
      <w:r>
        <w:rPr>
          <w:spacing w:val="-1"/>
          <w:w w:val="95"/>
        </w:rPr>
        <w:t> </w:t>
      </w:r>
      <w:r>
        <w:rPr>
          <w:w w:val="95"/>
        </w:rPr>
        <w:t>общего</w:t>
      </w:r>
      <w:r>
        <w:rPr>
          <w:spacing w:val="-3"/>
          <w:w w:val="95"/>
        </w:rPr>
        <w:t> </w:t>
      </w:r>
      <w:r>
        <w:rPr>
          <w:w w:val="95"/>
        </w:rPr>
        <w:t>образования</w:t>
      </w:r>
      <w:r>
        <w:rPr>
          <w:spacing w:val="9"/>
        </w:rPr>
        <w:t> </w:t>
      </w:r>
      <w:r>
        <w:rPr>
          <w:w w:val="90"/>
        </w:rPr>
        <w:t>—</w:t>
      </w:r>
      <w:r>
        <w:rPr>
          <w:spacing w:val="-11"/>
          <w:w w:val="90"/>
        </w:rPr>
        <w:t> </w:t>
      </w:r>
      <w:r>
        <w:rPr>
          <w:w w:val="95"/>
        </w:rPr>
        <w:t>3</w:t>
      </w:r>
      <w:r>
        <w:rPr>
          <w:spacing w:val="-13"/>
          <w:w w:val="95"/>
        </w:rPr>
        <w:t> </w:t>
      </w:r>
      <w:r>
        <w:rPr>
          <w:w w:val="95"/>
        </w:rPr>
        <w:t>года</w:t>
      </w:r>
      <w:r>
        <w:rPr>
          <w:spacing w:val="-8"/>
          <w:w w:val="95"/>
        </w:rPr>
        <w:t> </w:t>
      </w:r>
      <w:r>
        <w:rPr>
          <w:w w:val="95"/>
        </w:rPr>
        <w:t>10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месяцев.</w:t>
      </w:r>
    </w:p>
    <w:p>
      <w:pPr>
        <w:pStyle w:val="BodyText"/>
        <w:spacing w:line="352" w:lineRule="auto"/>
        <w:ind w:left="120" w:right="106" w:firstLine="721"/>
        <w:jc w:val="both"/>
      </w:pPr>
      <w:r>
        <w:rPr/>
        <w:t>Срок</w:t>
      </w:r>
      <w:r>
        <w:rPr>
          <w:spacing w:val="-6"/>
        </w:rPr>
        <w:t> </w:t>
      </w:r>
      <w:r>
        <w:rPr/>
        <w:t>получения образования по</w:t>
      </w:r>
      <w:r>
        <w:rPr>
          <w:spacing w:val="-15"/>
        </w:rPr>
        <w:t> </w:t>
      </w:r>
      <w:r>
        <w:rPr/>
        <w:t>образовательной</w:t>
      </w:r>
      <w:r>
        <w:rPr>
          <w:spacing w:val="-18"/>
        </w:rPr>
        <w:t> </w:t>
      </w:r>
      <w:r>
        <w:rPr/>
        <w:t>программе</w:t>
      </w:r>
      <w:r>
        <w:rPr>
          <w:spacing w:val="-2"/>
        </w:rPr>
        <w:t> </w:t>
      </w:r>
      <w:r>
        <w:rPr/>
        <w:t>в</w:t>
      </w:r>
      <w:r>
        <w:rPr>
          <w:spacing w:val="-14"/>
        </w:rPr>
        <w:t> </w:t>
      </w:r>
      <w:r>
        <w:rPr/>
        <w:t>очно-заочной и заочной формах обучения, вне зависимости от применяемых образовательных </w:t>
      </w:r>
      <w:r>
        <w:rPr>
          <w:spacing w:val="-4"/>
        </w:rPr>
        <w:t>технологий,</w:t>
      </w:r>
      <w:r>
        <w:rPr>
          <w:spacing w:val="-5"/>
        </w:rPr>
        <w:t> </w:t>
      </w:r>
      <w:r>
        <w:rPr>
          <w:spacing w:val="-4"/>
        </w:rPr>
        <w:t>увеличивается по</w:t>
      </w:r>
      <w:r>
        <w:rPr>
          <w:spacing w:val="-13"/>
        </w:rPr>
        <w:t> </w:t>
      </w:r>
      <w:r>
        <w:rPr>
          <w:spacing w:val="-4"/>
        </w:rPr>
        <w:t>сравнению со</w:t>
      </w:r>
      <w:r>
        <w:rPr>
          <w:spacing w:val="-13"/>
        </w:rPr>
        <w:t> </w:t>
      </w:r>
      <w:r>
        <w:rPr>
          <w:spacing w:val="-4"/>
        </w:rPr>
        <w:t>сроком</w:t>
      </w:r>
      <w:r>
        <w:rPr>
          <w:spacing w:val="-6"/>
        </w:rPr>
        <w:t> </w:t>
      </w:r>
      <w:r>
        <w:rPr>
          <w:spacing w:val="-4"/>
        </w:rPr>
        <w:t>получения образования в</w:t>
      </w:r>
      <w:r>
        <w:rPr>
          <w:spacing w:val="-15"/>
        </w:rPr>
        <w:t> </w:t>
      </w:r>
      <w:r>
        <w:rPr>
          <w:spacing w:val="-4"/>
        </w:rPr>
        <w:t>оиной </w:t>
      </w:r>
      <w:r>
        <w:rPr/>
        <w:t>форме</w:t>
      </w:r>
      <w:r>
        <w:rPr>
          <w:spacing w:val="-2"/>
        </w:rPr>
        <w:t> </w:t>
      </w:r>
      <w:r>
        <w:rPr/>
        <w:t>обучения не</w:t>
      </w:r>
      <w:r>
        <w:rPr>
          <w:spacing w:val="-14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чем</w:t>
      </w:r>
      <w:r>
        <w:rPr>
          <w:spacing w:val="-7"/>
        </w:rPr>
        <w:t> </w:t>
      </w:r>
      <w:r>
        <w:rPr/>
        <w:t>на</w:t>
      </w:r>
      <w:r>
        <w:rPr>
          <w:spacing w:val="-10"/>
        </w:rPr>
        <w:t> </w:t>
      </w:r>
      <w:r>
        <w:rPr/>
        <w:t>1</w:t>
      </w:r>
      <w:r>
        <w:rPr>
          <w:spacing w:val="-7"/>
        </w:rPr>
        <w:t> </w:t>
      </w:r>
      <w:r>
        <w:rPr/>
        <w:t>год.</w:t>
      </w:r>
    </w:p>
    <w:p>
      <w:pPr>
        <w:pStyle w:val="ListParagraph"/>
        <w:numPr>
          <w:ilvl w:val="1"/>
          <w:numId w:val="2"/>
        </w:numPr>
        <w:tabs>
          <w:tab w:pos="1535" w:val="left" w:leader="none"/>
        </w:tabs>
        <w:spacing w:line="350" w:lineRule="auto" w:before="1" w:after="0"/>
        <w:ind w:left="117" w:right="123" w:firstLine="710"/>
        <w:jc w:val="both"/>
        <w:rPr>
          <w:sz w:val="29"/>
        </w:rPr>
      </w:pPr>
      <w:r>
        <w:rPr>
          <w:sz w:val="29"/>
        </w:rPr>
        <w:t>При обучении по индивидуальному учебному плану срок получения образования</w:t>
      </w:r>
      <w:r>
        <w:rPr>
          <w:spacing w:val="-3"/>
          <w:sz w:val="29"/>
        </w:rPr>
        <w:t> </w:t>
      </w:r>
      <w:r>
        <w:rPr>
          <w:sz w:val="29"/>
        </w:rPr>
        <w:t>по</w:t>
      </w:r>
      <w:r>
        <w:rPr>
          <w:spacing w:val="-15"/>
          <w:sz w:val="29"/>
        </w:rPr>
        <w:t> </w:t>
      </w:r>
      <w:r>
        <w:rPr>
          <w:sz w:val="29"/>
        </w:rPr>
        <w:t>образовательной</w:t>
      </w:r>
      <w:r>
        <w:rPr>
          <w:spacing w:val="-14"/>
          <w:sz w:val="29"/>
        </w:rPr>
        <w:t> </w:t>
      </w:r>
      <w:r>
        <w:rPr>
          <w:sz w:val="29"/>
        </w:rPr>
        <w:t>программе,</w:t>
      </w:r>
      <w:r>
        <w:rPr>
          <w:spacing w:val="-7"/>
          <w:sz w:val="29"/>
        </w:rPr>
        <w:t> </w:t>
      </w:r>
      <w:r>
        <w:rPr>
          <w:sz w:val="29"/>
        </w:rPr>
        <w:t>вне</w:t>
      </w:r>
      <w:r>
        <w:rPr>
          <w:spacing w:val="-13"/>
          <w:sz w:val="29"/>
        </w:rPr>
        <w:t> </w:t>
      </w:r>
      <w:r>
        <w:rPr>
          <w:sz w:val="29"/>
        </w:rPr>
        <w:t>зависимости от</w:t>
      </w:r>
      <w:r>
        <w:rPr>
          <w:spacing w:val="-16"/>
          <w:sz w:val="29"/>
        </w:rPr>
        <w:t> </w:t>
      </w:r>
      <w:r>
        <w:rPr>
          <w:sz w:val="29"/>
        </w:rPr>
        <w:t>формы</w:t>
      </w:r>
      <w:r>
        <w:rPr>
          <w:spacing w:val="-13"/>
          <w:sz w:val="29"/>
        </w:rPr>
        <w:t> </w:t>
      </w:r>
      <w:r>
        <w:rPr>
          <w:sz w:val="29"/>
        </w:rPr>
        <w:t>обучения, составляет</w:t>
      </w:r>
      <w:r>
        <w:rPr>
          <w:spacing w:val="80"/>
          <w:sz w:val="29"/>
        </w:rPr>
        <w:t>  </w:t>
      </w:r>
      <w:r>
        <w:rPr>
          <w:sz w:val="29"/>
        </w:rPr>
        <w:t>не</w:t>
      </w:r>
      <w:r>
        <w:rPr>
          <w:spacing w:val="80"/>
          <w:sz w:val="29"/>
        </w:rPr>
        <w:t>  </w:t>
      </w:r>
      <w:r>
        <w:rPr>
          <w:sz w:val="29"/>
        </w:rPr>
        <w:t>более</w:t>
      </w:r>
      <w:r>
        <w:rPr>
          <w:spacing w:val="80"/>
          <w:sz w:val="29"/>
        </w:rPr>
        <w:t>  </w:t>
      </w:r>
      <w:r>
        <w:rPr>
          <w:sz w:val="29"/>
        </w:rPr>
        <w:t>срока</w:t>
      </w:r>
      <w:r>
        <w:rPr>
          <w:spacing w:val="80"/>
          <w:sz w:val="29"/>
        </w:rPr>
        <w:t>  </w:t>
      </w:r>
      <w:r>
        <w:rPr>
          <w:sz w:val="29"/>
        </w:rPr>
        <w:t>получения</w:t>
      </w:r>
      <w:r>
        <w:rPr>
          <w:spacing w:val="80"/>
          <w:sz w:val="29"/>
        </w:rPr>
        <w:t>  </w:t>
      </w:r>
      <w:r>
        <w:rPr>
          <w:sz w:val="29"/>
        </w:rPr>
        <w:t>образования,</w:t>
      </w:r>
      <w:r>
        <w:rPr>
          <w:spacing w:val="80"/>
          <w:sz w:val="29"/>
        </w:rPr>
        <w:t>  </w:t>
      </w:r>
      <w:r>
        <w:rPr>
          <w:sz w:val="29"/>
        </w:rPr>
        <w:t>установленного</w:t>
      </w:r>
      <w:r>
        <w:rPr>
          <w:spacing w:val="80"/>
          <w:sz w:val="29"/>
        </w:rPr>
        <w:t> </w:t>
      </w:r>
      <w:r>
        <w:rPr>
          <w:sz w:val="29"/>
        </w:rPr>
        <w:t>для</w:t>
      </w:r>
      <w:r>
        <w:rPr>
          <w:spacing w:val="-19"/>
          <w:sz w:val="29"/>
        </w:rPr>
        <w:t> </w:t>
      </w:r>
      <w:r>
        <w:rPr>
          <w:sz w:val="29"/>
        </w:rPr>
        <w:t>соответствующей</w:t>
      </w:r>
      <w:r>
        <w:rPr>
          <w:spacing w:val="-19"/>
          <w:sz w:val="29"/>
        </w:rPr>
        <w:t> </w:t>
      </w:r>
      <w:r>
        <w:rPr>
          <w:sz w:val="29"/>
        </w:rPr>
        <w:t>формы</w:t>
      </w:r>
      <w:r>
        <w:rPr>
          <w:spacing w:val="-18"/>
          <w:sz w:val="29"/>
        </w:rPr>
        <w:t> </w:t>
      </w:r>
      <w:r>
        <w:rPr>
          <w:sz w:val="29"/>
        </w:rPr>
        <w:t>обучения.</w:t>
      </w:r>
    </w:p>
    <w:p>
      <w:pPr>
        <w:pStyle w:val="BodyText"/>
        <w:spacing w:line="352" w:lineRule="auto" w:before="7"/>
        <w:ind w:left="113" w:right="145" w:firstLine="715"/>
        <w:jc w:val="both"/>
      </w:pPr>
      <w:r>
        <w:rPr>
          <w:spacing w:val="-2"/>
        </w:rPr>
        <w:t>При</w:t>
      </w:r>
      <w:r>
        <w:rPr>
          <w:spacing w:val="-17"/>
        </w:rPr>
        <w:t> </w:t>
      </w:r>
      <w:r>
        <w:rPr>
          <w:spacing w:val="-2"/>
        </w:rPr>
        <w:t>обучении</w:t>
      </w:r>
      <w:r>
        <w:rPr>
          <w:spacing w:val="-16"/>
        </w:rPr>
        <w:t> </w:t>
      </w:r>
      <w:r>
        <w:rPr>
          <w:spacing w:val="-2"/>
        </w:rPr>
        <w:t>по</w:t>
      </w:r>
      <w:r>
        <w:rPr>
          <w:spacing w:val="-16"/>
        </w:rPr>
        <w:t> </w:t>
      </w:r>
      <w:r>
        <w:rPr>
          <w:spacing w:val="-2"/>
        </w:rPr>
        <w:t>индивидуальному</w:t>
      </w:r>
      <w:r>
        <w:rPr>
          <w:spacing w:val="-16"/>
        </w:rPr>
        <w:t> </w:t>
      </w:r>
      <w:r>
        <w:rPr>
          <w:spacing w:val="-2"/>
        </w:rPr>
        <w:t>учебному</w:t>
      </w:r>
      <w:r>
        <w:rPr>
          <w:spacing w:val="-16"/>
        </w:rPr>
        <w:t> </w:t>
      </w:r>
      <w:r>
        <w:rPr>
          <w:spacing w:val="-2"/>
        </w:rPr>
        <w:t>плану</w:t>
      </w:r>
      <w:r>
        <w:rPr>
          <w:spacing w:val="-16"/>
        </w:rPr>
        <w:t> </w:t>
      </w:r>
      <w:r>
        <w:rPr>
          <w:spacing w:val="-2"/>
        </w:rPr>
        <w:t>обучающихся</w:t>
      </w:r>
      <w:r>
        <w:rPr>
          <w:spacing w:val="-16"/>
        </w:rPr>
        <w:t> </w:t>
      </w:r>
      <w:r>
        <w:rPr>
          <w:spacing w:val="-2"/>
        </w:rPr>
        <w:t>инвалидов </w:t>
      </w:r>
      <w:r>
        <w:rPr/>
        <w:t>и лиц с ограниченными возможностями здоровья срок получения образования может</w:t>
      </w:r>
      <w:r>
        <w:rPr>
          <w:spacing w:val="-19"/>
        </w:rPr>
        <w:t> </w:t>
      </w:r>
      <w:r>
        <w:rPr/>
        <w:t>быть</w:t>
      </w:r>
      <w:r>
        <w:rPr>
          <w:spacing w:val="-16"/>
        </w:rPr>
        <w:t> </w:t>
      </w:r>
      <w:r>
        <w:rPr/>
        <w:t>увеличен</w:t>
      </w:r>
      <w:r>
        <w:rPr>
          <w:spacing w:val="-7"/>
        </w:rPr>
        <w:t> </w:t>
      </w:r>
      <w:r>
        <w:rPr/>
        <w:t>не</w:t>
      </w:r>
      <w:r>
        <w:rPr>
          <w:spacing w:val="-19"/>
        </w:rPr>
        <w:t> </w:t>
      </w:r>
      <w:r>
        <w:rPr/>
        <w:t>более</w:t>
      </w:r>
      <w:r>
        <w:rPr>
          <w:spacing w:val="-13"/>
        </w:rPr>
        <w:t> </w:t>
      </w:r>
      <w:r>
        <w:rPr/>
        <w:t>чем</w:t>
      </w:r>
      <w:r>
        <w:rPr>
          <w:spacing w:val="-14"/>
        </w:rPr>
        <w:t> </w:t>
      </w:r>
      <w:r>
        <w:rPr/>
        <w:t>на</w:t>
      </w:r>
      <w:r>
        <w:rPr>
          <w:spacing w:val="-19"/>
        </w:rPr>
        <w:t> </w:t>
      </w:r>
      <w:r>
        <w:rPr/>
        <w:t>один</w:t>
      </w:r>
      <w:r>
        <w:rPr>
          <w:spacing w:val="-11"/>
        </w:rPr>
        <w:t> </w:t>
      </w:r>
      <w:r>
        <w:rPr/>
        <w:t>год</w:t>
      </w:r>
      <w:r>
        <w:rPr>
          <w:spacing w:val="-16"/>
        </w:rPr>
        <w:t> </w:t>
      </w:r>
      <w:r>
        <w:rPr/>
        <w:t>по</w:t>
      </w:r>
      <w:r>
        <w:rPr>
          <w:spacing w:val="-19"/>
        </w:rPr>
        <w:t> </w:t>
      </w:r>
      <w:r>
        <w:rPr/>
        <w:t>сравнению</w:t>
      </w:r>
      <w:r>
        <w:rPr>
          <w:spacing w:val="-5"/>
        </w:rPr>
        <w:t> </w:t>
      </w:r>
      <w:r>
        <w:rPr/>
        <w:t>со</w:t>
      </w:r>
      <w:r>
        <w:rPr>
          <w:spacing w:val="-19"/>
        </w:rPr>
        <w:t> </w:t>
      </w:r>
      <w:r>
        <w:rPr/>
        <w:t>сроком</w:t>
      </w:r>
      <w:r>
        <w:rPr>
          <w:spacing w:val="-9"/>
        </w:rPr>
        <w:t> </w:t>
      </w:r>
      <w:r>
        <w:rPr/>
        <w:t>получения </w:t>
      </w:r>
      <w:r>
        <w:rPr>
          <w:spacing w:val="-2"/>
        </w:rPr>
        <w:t>образования</w:t>
      </w:r>
      <w:r>
        <w:rPr>
          <w:spacing w:val="2"/>
        </w:rPr>
        <w:t> </w:t>
      </w:r>
      <w:r>
        <w:rPr>
          <w:spacing w:val="-2"/>
        </w:rPr>
        <w:t>для</w:t>
      </w:r>
      <w:r>
        <w:rPr>
          <w:spacing w:val="-16"/>
        </w:rPr>
        <w:t> </w:t>
      </w:r>
      <w:r>
        <w:rPr>
          <w:spacing w:val="-2"/>
        </w:rPr>
        <w:t>соответствующей</w:t>
      </w:r>
      <w:r>
        <w:rPr>
          <w:spacing w:val="-16"/>
        </w:rPr>
        <w:t> </w:t>
      </w:r>
      <w:r>
        <w:rPr>
          <w:spacing w:val="-2"/>
        </w:rPr>
        <w:t>формы</w:t>
      </w:r>
      <w:r>
        <w:rPr>
          <w:spacing w:val="-12"/>
        </w:rPr>
        <w:t> </w:t>
      </w:r>
      <w:r>
        <w:rPr>
          <w:spacing w:val="-2"/>
        </w:rPr>
        <w:t>обучения.</w:t>
      </w:r>
    </w:p>
    <w:p>
      <w:pPr>
        <w:pStyle w:val="ListParagraph"/>
        <w:numPr>
          <w:ilvl w:val="1"/>
          <w:numId w:val="2"/>
        </w:numPr>
        <w:tabs>
          <w:tab w:pos="1536" w:val="left" w:leader="none"/>
        </w:tabs>
        <w:spacing w:line="352" w:lineRule="auto" w:before="0" w:after="0"/>
        <w:ind w:left="106" w:right="154" w:firstLine="712"/>
        <w:jc w:val="both"/>
        <w:rPr>
          <w:sz w:val="29"/>
        </w:rPr>
      </w:pPr>
      <w:r>
        <w:rPr>
          <w:sz w:val="29"/>
        </w:rPr>
        <w:t>Конкретный срок получения образования в очно-заочной и заочной формах</w:t>
      </w:r>
      <w:r>
        <w:rPr>
          <w:spacing w:val="40"/>
          <w:sz w:val="29"/>
        </w:rPr>
        <w:t> </w:t>
      </w:r>
      <w:r>
        <w:rPr>
          <w:sz w:val="29"/>
        </w:rPr>
        <w:t>обучения,</w:t>
      </w:r>
      <w:r>
        <w:rPr>
          <w:spacing w:val="40"/>
          <w:sz w:val="29"/>
        </w:rPr>
        <w:t> </w:t>
      </w:r>
      <w:r>
        <w:rPr>
          <w:sz w:val="29"/>
        </w:rPr>
        <w:t>а также</w:t>
      </w:r>
      <w:r>
        <w:rPr>
          <w:spacing w:val="40"/>
          <w:sz w:val="29"/>
        </w:rPr>
        <w:t> </w:t>
      </w:r>
      <w:r>
        <w:rPr>
          <w:sz w:val="29"/>
        </w:rPr>
        <w:t>по индивидуальному учебному</w:t>
      </w:r>
      <w:r>
        <w:rPr>
          <w:spacing w:val="40"/>
          <w:sz w:val="29"/>
        </w:rPr>
        <w:t> </w:t>
      </w:r>
      <w:r>
        <w:rPr>
          <w:sz w:val="29"/>
        </w:rPr>
        <w:t>плану,</w:t>
      </w:r>
      <w:r>
        <w:rPr>
          <w:spacing w:val="40"/>
          <w:sz w:val="29"/>
        </w:rPr>
        <w:t> </w:t>
      </w:r>
      <w:r>
        <w:rPr>
          <w:sz w:val="29"/>
        </w:rPr>
        <w:t>в том</w:t>
      </w:r>
      <w:r>
        <w:rPr>
          <w:spacing w:val="40"/>
          <w:sz w:val="29"/>
        </w:rPr>
        <w:t> </w:t>
      </w:r>
      <w:r>
        <w:rPr>
          <w:sz w:val="29"/>
        </w:rPr>
        <w:t>числе при ускоренном обучении, определяется образовательной организацией </w:t>
      </w:r>
      <w:r>
        <w:rPr>
          <w:spacing w:val="-2"/>
          <w:sz w:val="29"/>
        </w:rPr>
        <w:t>самостоятельно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пределах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сроков,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установленных</w:t>
      </w:r>
      <w:r>
        <w:rPr>
          <w:spacing w:val="6"/>
          <w:sz w:val="29"/>
        </w:rPr>
        <w:t> </w:t>
      </w:r>
      <w:r>
        <w:rPr>
          <w:spacing w:val="-2"/>
          <w:sz w:val="29"/>
        </w:rPr>
        <w:t>пунктом</w:t>
      </w:r>
      <w:r>
        <w:rPr>
          <w:spacing w:val="-9"/>
          <w:sz w:val="29"/>
        </w:rPr>
        <w:t> </w:t>
      </w:r>
      <w:r>
        <w:rPr>
          <w:spacing w:val="-2"/>
          <w:sz w:val="29"/>
        </w:rPr>
        <w:t>1.9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ФГОС</w:t>
      </w:r>
      <w:r>
        <w:rPr>
          <w:spacing w:val="-4"/>
          <w:sz w:val="29"/>
        </w:rPr>
        <w:t> </w:t>
      </w:r>
      <w:r>
        <w:rPr>
          <w:spacing w:val="-2"/>
          <w:sz w:val="29"/>
        </w:rPr>
        <w:t>CПO.</w:t>
      </w:r>
    </w:p>
    <w:p>
      <w:pPr>
        <w:pStyle w:val="ListParagraph"/>
        <w:numPr>
          <w:ilvl w:val="1"/>
          <w:numId w:val="2"/>
        </w:numPr>
        <w:tabs>
          <w:tab w:pos="1500" w:val="left" w:leader="none"/>
        </w:tabs>
        <w:spacing w:line="352" w:lineRule="auto" w:before="0" w:after="0"/>
        <w:ind w:left="108" w:right="126" w:firstLine="710"/>
        <w:jc w:val="both"/>
        <w:rPr>
          <w:sz w:val="29"/>
        </w:rPr>
      </w:pPr>
      <w:r>
        <w:rPr>
          <w:sz w:val="29"/>
        </w:rPr>
        <w:t>Для</w:t>
      </w:r>
      <w:r>
        <w:rPr>
          <w:spacing w:val="-19"/>
          <w:sz w:val="29"/>
        </w:rPr>
        <w:t> </w:t>
      </w:r>
      <w:r>
        <w:rPr>
          <w:sz w:val="29"/>
        </w:rPr>
        <w:t>определения</w:t>
      </w:r>
      <w:r>
        <w:rPr>
          <w:spacing w:val="-12"/>
          <w:sz w:val="29"/>
        </w:rPr>
        <w:t> </w:t>
      </w:r>
      <w:r>
        <w:rPr>
          <w:sz w:val="29"/>
        </w:rPr>
        <w:t>объема</w:t>
      </w:r>
      <w:r>
        <w:rPr>
          <w:spacing w:val="-12"/>
          <w:sz w:val="29"/>
        </w:rPr>
        <w:t> </w:t>
      </w:r>
      <w:r>
        <w:rPr>
          <w:sz w:val="29"/>
        </w:rPr>
        <w:t>образовагельной</w:t>
      </w:r>
      <w:r>
        <w:rPr>
          <w:spacing w:val="-19"/>
          <w:sz w:val="29"/>
        </w:rPr>
        <w:t> </w:t>
      </w:r>
      <w:r>
        <w:rPr>
          <w:sz w:val="29"/>
        </w:rPr>
        <w:t>программы</w:t>
      </w:r>
      <w:r>
        <w:rPr>
          <w:spacing w:val="-5"/>
          <w:sz w:val="29"/>
        </w:rPr>
        <w:t> </w:t>
      </w:r>
      <w:r>
        <w:rPr>
          <w:sz w:val="29"/>
        </w:rPr>
        <w:t>образовательной организацией может быть применена система зачетных единиц, при этом одна </w:t>
      </w:r>
      <w:r>
        <w:rPr>
          <w:w w:val="95"/>
          <w:sz w:val="29"/>
        </w:rPr>
        <w:t>зачетная единица соответствует</w:t>
      </w:r>
      <w:r>
        <w:rPr>
          <w:spacing w:val="33"/>
          <w:sz w:val="29"/>
        </w:rPr>
        <w:t> </w:t>
      </w:r>
      <w:r>
        <w:rPr>
          <w:w w:val="95"/>
          <w:sz w:val="29"/>
        </w:rPr>
        <w:t>32 </w:t>
      </w:r>
      <w:r>
        <w:rPr>
          <w:w w:val="90"/>
          <w:sz w:val="29"/>
        </w:rPr>
        <w:t>— </w:t>
      </w:r>
      <w:r>
        <w:rPr>
          <w:w w:val="95"/>
          <w:sz w:val="29"/>
        </w:rPr>
        <w:t>36 академическим</w:t>
      </w:r>
      <w:r>
        <w:rPr>
          <w:sz w:val="29"/>
        </w:rPr>
        <w:t> </w:t>
      </w:r>
      <w:r>
        <w:rPr>
          <w:w w:val="95"/>
          <w:sz w:val="29"/>
        </w:rPr>
        <w:t>uacaм.</w:t>
      </w:r>
    </w:p>
    <w:p>
      <w:pPr>
        <w:pStyle w:val="ListParagraph"/>
        <w:numPr>
          <w:ilvl w:val="1"/>
          <w:numId w:val="2"/>
        </w:numPr>
        <w:tabs>
          <w:tab w:pos="1685" w:val="left" w:leader="none"/>
        </w:tabs>
        <w:spacing w:line="352" w:lineRule="auto" w:before="0" w:after="0"/>
        <w:ind w:left="100" w:right="166" w:firstLine="709"/>
        <w:jc w:val="both"/>
        <w:rPr>
          <w:sz w:val="29"/>
        </w:rPr>
      </w:pPr>
      <w:r>
        <w:rPr>
          <w:sz w:val="29"/>
        </w:rPr>
        <w:t>Срок получения образования по образовательной программе, реализуемой</w:t>
      </w:r>
      <w:r>
        <w:rPr>
          <w:spacing w:val="60"/>
          <w:sz w:val="29"/>
        </w:rPr>
        <w:t> </w:t>
      </w:r>
      <w:r>
        <w:rPr>
          <w:sz w:val="29"/>
        </w:rPr>
        <w:t>в</w:t>
      </w:r>
      <w:r>
        <w:rPr>
          <w:spacing w:val="40"/>
          <w:sz w:val="29"/>
        </w:rPr>
        <w:t> </w:t>
      </w:r>
      <w:r>
        <w:rPr>
          <w:sz w:val="29"/>
        </w:rPr>
        <w:t>условиях</w:t>
      </w:r>
      <w:r>
        <w:rPr>
          <w:spacing w:val="58"/>
          <w:sz w:val="29"/>
        </w:rPr>
        <w:t> </w:t>
      </w:r>
      <w:r>
        <w:rPr>
          <w:sz w:val="29"/>
        </w:rPr>
        <w:t>эксперимента</w:t>
      </w:r>
      <w:r>
        <w:rPr>
          <w:spacing w:val="70"/>
          <w:sz w:val="29"/>
        </w:rPr>
        <w:t> </w:t>
      </w:r>
      <w:r>
        <w:rPr>
          <w:sz w:val="29"/>
        </w:rPr>
        <w:t>по</w:t>
      </w:r>
      <w:r>
        <w:rPr>
          <w:spacing w:val="45"/>
          <w:sz w:val="29"/>
        </w:rPr>
        <w:t> </w:t>
      </w:r>
      <w:r>
        <w:rPr>
          <w:sz w:val="29"/>
        </w:rPr>
        <w:t>разработке,</w:t>
      </w:r>
      <w:r>
        <w:rPr>
          <w:spacing w:val="57"/>
          <w:sz w:val="29"/>
        </w:rPr>
        <w:t> </w:t>
      </w:r>
      <w:r>
        <w:rPr>
          <w:sz w:val="29"/>
        </w:rPr>
        <w:t>апробации</w:t>
      </w:r>
      <w:r>
        <w:rPr>
          <w:spacing w:val="62"/>
          <w:sz w:val="29"/>
        </w:rPr>
        <w:t> </w:t>
      </w:r>
      <w:r>
        <w:rPr>
          <w:sz w:val="29"/>
        </w:rPr>
        <w:t>и</w:t>
      </w:r>
      <w:r>
        <w:rPr>
          <w:spacing w:val="46"/>
          <w:sz w:val="29"/>
        </w:rPr>
        <w:t> </w:t>
      </w:r>
      <w:r>
        <w:rPr>
          <w:sz w:val="29"/>
        </w:rPr>
        <w:t>внедрению</w:t>
      </w:r>
    </w:p>
    <w:p>
      <w:pPr>
        <w:spacing w:before="282"/>
        <w:ind w:left="206" w:right="0" w:firstLine="0"/>
        <w:jc w:val="both"/>
        <w:rPr>
          <w:sz w:val="21"/>
        </w:rPr>
      </w:pPr>
      <w:r>
        <w:rPr>
          <w:spacing w:val="-6"/>
          <w:sz w:val="21"/>
        </w:rPr>
        <w:t>Статья</w:t>
      </w:r>
      <w:r>
        <w:rPr>
          <w:spacing w:val="-8"/>
          <w:sz w:val="21"/>
        </w:rPr>
        <w:t> </w:t>
      </w:r>
      <w:r>
        <w:rPr>
          <w:spacing w:val="-6"/>
          <w:sz w:val="21"/>
        </w:rPr>
        <w:t>14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Федерального</w:t>
      </w:r>
      <w:r>
        <w:rPr>
          <w:spacing w:val="-4"/>
          <w:sz w:val="21"/>
        </w:rPr>
        <w:t> </w:t>
      </w:r>
      <w:r>
        <w:rPr>
          <w:spacing w:val="-6"/>
          <w:sz w:val="21"/>
        </w:rPr>
        <w:t>закона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от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29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декабря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2012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г.</w:t>
      </w:r>
      <w:r>
        <w:rPr>
          <w:spacing w:val="-8"/>
          <w:sz w:val="21"/>
        </w:rPr>
        <w:t> </w:t>
      </w:r>
      <w:r>
        <w:rPr>
          <w:spacing w:val="-6"/>
          <w:sz w:val="21"/>
        </w:rPr>
        <w:t>N.•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273-ФЗ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«Об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образоваіиіи</w:t>
      </w:r>
      <w:r>
        <w:rPr>
          <w:spacing w:val="-7"/>
          <w:sz w:val="21"/>
        </w:rPr>
        <w:t> </w:t>
      </w:r>
      <w:r>
        <w:rPr>
          <w:spacing w:val="-6"/>
          <w:sz w:val="21"/>
        </w:rPr>
        <w:t>в</w:t>
      </w:r>
      <w:r>
        <w:rPr>
          <w:spacing w:val="-9"/>
          <w:sz w:val="21"/>
        </w:rPr>
        <w:t> </w:t>
      </w:r>
      <w:r>
        <w:rPr>
          <w:spacing w:val="-6"/>
          <w:sz w:val="21"/>
        </w:rPr>
        <w:t>Российской</w:t>
      </w:r>
      <w:r>
        <w:rPr>
          <w:spacing w:val="-2"/>
          <w:sz w:val="21"/>
        </w:rPr>
        <w:t> </w:t>
      </w:r>
      <w:r>
        <w:rPr>
          <w:spacing w:val="-6"/>
          <w:sz w:val="21"/>
        </w:rPr>
        <w:t>Федерации».</w:t>
      </w:r>
    </w:p>
    <w:p>
      <w:pPr>
        <w:spacing w:after="0"/>
        <w:jc w:val="both"/>
        <w:rPr>
          <w:sz w:val="21"/>
        </w:rPr>
        <w:sectPr>
          <w:pgSz w:w="11960" w:h="17170"/>
          <w:pgMar w:top="1140" w:bottom="280" w:left="1000" w:right="520"/>
        </w:sectPr>
      </w:pPr>
    </w:p>
    <w:p>
      <w:pPr>
        <w:pStyle w:val="BodyText"/>
        <w:spacing w:line="360" w:lineRule="auto" w:before="77"/>
        <w:ind w:left="162" w:right="109" w:firstLine="3"/>
        <w:jc w:val="both"/>
      </w:pPr>
      <w:r>
        <w:rPr/>
        <w:t>новой образовательной технологии конструирования образовательных программ среднего</w:t>
      </w:r>
      <w:r>
        <w:rPr>
          <w:spacing w:val="47"/>
        </w:rPr>
        <w:t>  </w:t>
      </w:r>
      <w:r>
        <w:rPr/>
        <w:t>профессионального</w:t>
      </w:r>
      <w:r>
        <w:rPr>
          <w:spacing w:val="41"/>
        </w:rPr>
        <w:t>  </w:t>
      </w:r>
      <w:r>
        <w:rPr/>
        <w:t>образования</w:t>
      </w:r>
      <w:r>
        <w:rPr>
          <w:spacing w:val="57"/>
        </w:rPr>
        <w:t>  </w:t>
      </w:r>
      <w:r>
        <w:rPr/>
        <w:t>в</w:t>
      </w:r>
      <w:r>
        <w:rPr>
          <w:spacing w:val="40"/>
        </w:rPr>
        <w:t>  </w:t>
      </w:r>
      <w:r>
        <w:rPr/>
        <w:t>рамках</w:t>
      </w:r>
      <w:r>
        <w:rPr>
          <w:spacing w:val="45"/>
        </w:rPr>
        <w:t>  </w:t>
      </w:r>
      <w:r>
        <w:rPr/>
        <w:t>федерального</w:t>
      </w:r>
      <w:r>
        <w:rPr>
          <w:spacing w:val="52"/>
        </w:rPr>
        <w:t>  </w:t>
      </w:r>
      <w:r>
        <w:rPr>
          <w:spacing w:val="-7"/>
        </w:rPr>
        <w:t>проекта</w:t>
      </w:r>
    </w:p>
    <w:p>
      <w:pPr>
        <w:pStyle w:val="BodyText"/>
        <w:spacing w:line="355" w:lineRule="auto"/>
        <w:ind w:left="147" w:right="101" w:firstLine="16"/>
        <w:jc w:val="both"/>
      </w:pPr>
      <w:r>
        <w:rPr>
          <w:spacing w:val="-2"/>
        </w:rPr>
        <w:t>«Профессионалитет»,</w:t>
      </w:r>
      <w:r>
        <w:rPr>
          <w:spacing w:val="-17"/>
        </w:rPr>
        <w:t> </w:t>
      </w:r>
      <w:r>
        <w:rPr>
          <w:spacing w:val="-2"/>
        </w:rPr>
        <w:t>а</w:t>
      </w:r>
      <w:r>
        <w:rPr>
          <w:spacing w:val="-16"/>
        </w:rPr>
        <w:t> </w:t>
      </w:r>
      <w:r>
        <w:rPr>
          <w:spacing w:val="-2"/>
        </w:rPr>
        <w:t>также</w:t>
      </w:r>
      <w:r>
        <w:rPr>
          <w:spacing w:val="-16"/>
        </w:rPr>
        <w:t> </w:t>
      </w:r>
      <w:r>
        <w:rPr>
          <w:spacing w:val="-2"/>
        </w:rPr>
        <w:t>объем</w:t>
      </w:r>
      <w:r>
        <w:rPr>
          <w:spacing w:val="-16"/>
        </w:rPr>
        <w:t> </w:t>
      </w:r>
      <w:r>
        <w:rPr>
          <w:spacing w:val="-2"/>
        </w:rPr>
        <w:t>такой</w:t>
      </w:r>
      <w:r>
        <w:rPr>
          <w:spacing w:val="-16"/>
        </w:rPr>
        <w:t> </w:t>
      </w:r>
      <w:r>
        <w:rPr>
          <w:spacing w:val="-2"/>
        </w:rPr>
        <w:t>образовательной</w:t>
      </w:r>
      <w:r>
        <w:rPr>
          <w:spacing w:val="-16"/>
        </w:rPr>
        <w:t> </w:t>
      </w:r>
      <w:r>
        <w:rPr>
          <w:spacing w:val="-2"/>
        </w:rPr>
        <w:t>программы</w:t>
      </w:r>
      <w:r>
        <w:rPr>
          <w:spacing w:val="-6"/>
        </w:rPr>
        <w:t> </w:t>
      </w:r>
      <w:r>
        <w:rPr>
          <w:spacing w:val="-2"/>
        </w:rPr>
        <w:t>могут</w:t>
      </w:r>
      <w:r>
        <w:rPr>
          <w:spacing w:val="-14"/>
        </w:rPr>
        <w:t> </w:t>
      </w:r>
      <w:r>
        <w:rPr>
          <w:spacing w:val="-2"/>
        </w:rPr>
        <w:t>быть </w:t>
      </w:r>
      <w:r>
        <w:rPr/>
        <w:t>уменьшены</w:t>
      </w:r>
      <w:r>
        <w:rPr>
          <w:spacing w:val="40"/>
        </w:rPr>
        <w:t> </w:t>
      </w:r>
      <w:r>
        <w:rPr/>
        <w:t>с учетом</w:t>
      </w:r>
      <w:r>
        <w:rPr>
          <w:spacing w:val="40"/>
        </w:rPr>
        <w:t> </w:t>
      </w:r>
      <w:r>
        <w:rPr/>
        <w:t>соответствующей ПОП,</w:t>
      </w:r>
      <w:r>
        <w:rPr>
          <w:spacing w:val="40"/>
        </w:rPr>
        <w:t> </w:t>
      </w:r>
      <w:r>
        <w:rPr/>
        <w:t>но не более</w:t>
      </w:r>
      <w:r>
        <w:rPr>
          <w:spacing w:val="39"/>
        </w:rPr>
        <w:t> </w:t>
      </w:r>
      <w:r>
        <w:rPr/>
        <w:t>пем на</w:t>
      </w:r>
      <w:r>
        <w:rPr>
          <w:spacing w:val="33"/>
        </w:rPr>
        <w:t> </w:t>
      </w:r>
      <w:r>
        <w:rPr/>
        <w:t>40 процентов от срока получения образования и объема образовательной программы, установленных ФГОС CПO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ListParagraph"/>
        <w:numPr>
          <w:ilvl w:val="1"/>
          <w:numId w:val="2"/>
        </w:numPr>
        <w:tabs>
          <w:tab w:pos="1630" w:val="left" w:leader="none"/>
        </w:tabs>
        <w:spacing w:line="352" w:lineRule="auto" w:before="0" w:after="0"/>
        <w:ind w:left="153" w:right="110" w:firstLine="696"/>
        <w:jc w:val="both"/>
        <w:rPr>
          <w:sz w:val="29"/>
        </w:rPr>
      </w:pPr>
      <w:r>
        <w:rPr>
          <w:sz w:val="29"/>
        </w:rPr>
        <w:t>Области профессиональной деятельности, в которых выпускники, освоившие образовательную</w:t>
      </w:r>
      <w:r>
        <w:rPr>
          <w:spacing w:val="-1"/>
          <w:sz w:val="29"/>
        </w:rPr>
        <w:t> </w:t>
      </w:r>
      <w:r>
        <w:rPr>
          <w:sz w:val="29"/>
        </w:rPr>
        <w:t>программу, могут осуществлять профессиональную деятельность:</w:t>
      </w:r>
      <w:r>
        <w:rPr>
          <w:spacing w:val="54"/>
          <w:sz w:val="29"/>
        </w:rPr>
        <w:t>   </w:t>
      </w:r>
      <w:r>
        <w:rPr>
          <w:sz w:val="29"/>
        </w:rPr>
        <w:t>16</w:t>
      </w:r>
      <w:r>
        <w:rPr>
          <w:spacing w:val="68"/>
          <w:w w:val="150"/>
          <w:sz w:val="29"/>
        </w:rPr>
        <w:t>  </w:t>
      </w:r>
      <w:r>
        <w:rPr>
          <w:sz w:val="29"/>
        </w:rPr>
        <w:t>Строительство</w:t>
      </w:r>
      <w:r>
        <w:rPr>
          <w:spacing w:val="79"/>
          <w:w w:val="150"/>
          <w:sz w:val="29"/>
        </w:rPr>
        <w:t>  </w:t>
      </w:r>
      <w:r>
        <w:rPr>
          <w:sz w:val="29"/>
        </w:rPr>
        <w:t>и</w:t>
      </w:r>
      <w:r>
        <w:rPr>
          <w:spacing w:val="71"/>
          <w:w w:val="150"/>
          <w:sz w:val="29"/>
        </w:rPr>
        <w:t>  </w:t>
      </w:r>
      <w:r>
        <w:rPr>
          <w:sz w:val="29"/>
        </w:rPr>
        <w:t>жилищно-коммунальное</w:t>
      </w:r>
      <w:r>
        <w:rPr>
          <w:spacing w:val="74"/>
          <w:w w:val="150"/>
          <w:sz w:val="29"/>
        </w:rPr>
        <w:t>  </w:t>
      </w:r>
      <w:r>
        <w:rPr>
          <w:spacing w:val="-4"/>
          <w:sz w:val="29"/>
        </w:rPr>
        <w:t>хозяйство,</w:t>
      </w:r>
    </w:p>
    <w:p>
      <w:pPr>
        <w:pStyle w:val="BodyText"/>
        <w:spacing w:line="352" w:lineRule="auto"/>
        <w:ind w:left="148" w:right="132" w:firstLine="3"/>
        <w:jc w:val="both"/>
      </w:pPr>
      <w:r>
        <w:rPr/>
        <w:t>27</w:t>
      </w:r>
      <w:r>
        <w:rPr>
          <w:spacing w:val="40"/>
        </w:rPr>
        <w:t> </w:t>
      </w:r>
      <w:r>
        <w:rPr/>
        <w:t>Металлургическое</w:t>
      </w:r>
      <w:r>
        <w:rPr>
          <w:spacing w:val="40"/>
        </w:rPr>
        <w:t> </w:t>
      </w:r>
      <w:r>
        <w:rPr/>
        <w:t>производство,</w:t>
      </w:r>
      <w:r>
        <w:rPr>
          <w:spacing w:val="40"/>
        </w:rPr>
        <w:t> </w:t>
      </w:r>
      <w:r>
        <w:rPr/>
        <w:t>28 Производство</w:t>
      </w:r>
      <w:r>
        <w:rPr>
          <w:spacing w:val="40"/>
        </w:rPr>
        <w:t> </w:t>
      </w:r>
      <w:r>
        <w:rPr/>
        <w:t>машин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оборудования, </w:t>
      </w:r>
      <w:r>
        <w:rPr>
          <w:spacing w:val="-2"/>
        </w:rPr>
        <w:t>40</w:t>
      </w:r>
      <w:r>
        <w:rPr>
          <w:spacing w:val="-17"/>
        </w:rPr>
        <w:t> </w:t>
      </w:r>
      <w:r>
        <w:rPr>
          <w:spacing w:val="-2"/>
        </w:rPr>
        <w:t>Сквозные</w:t>
      </w:r>
      <w:r>
        <w:rPr>
          <w:spacing w:val="-14"/>
        </w:rPr>
        <w:t> </w:t>
      </w:r>
      <w:r>
        <w:rPr>
          <w:spacing w:val="-2"/>
        </w:rPr>
        <w:t>виды</w:t>
      </w:r>
      <w:r>
        <w:rPr>
          <w:spacing w:val="-16"/>
        </w:rPr>
        <w:t> </w:t>
      </w:r>
      <w:r>
        <w:rPr>
          <w:spacing w:val="-2"/>
        </w:rPr>
        <w:t>профессиональной</w:t>
      </w:r>
      <w:r>
        <w:rPr>
          <w:spacing w:val="-16"/>
        </w:rPr>
        <w:t> </w:t>
      </w:r>
      <w:r>
        <w:rPr>
          <w:spacing w:val="-2"/>
        </w:rPr>
        <w:t>деятельности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промыіиленности</w:t>
      </w:r>
      <w:r>
        <w:rPr>
          <w:spacing w:val="-2"/>
          <w:vertAlign w:val="superscript"/>
        </w:rPr>
        <w:t>б</w:t>
      </w:r>
      <w:r>
        <w:rPr>
          <w:spacing w:val="-2"/>
          <w:vertAlign w:val="baseline"/>
        </w:rPr>
        <w:t>.</w:t>
      </w:r>
    </w:p>
    <w:p>
      <w:pPr>
        <w:pStyle w:val="BodyText"/>
        <w:spacing w:line="352" w:lineRule="auto"/>
        <w:ind w:left="135" w:right="98" w:firstLine="708"/>
        <w:jc w:val="both"/>
      </w:pPr>
      <w:r>
        <w:rPr/>
        <w:t>Выпускники могут осуществлять профессиональную</w:t>
      </w:r>
      <w:r>
        <w:rPr>
          <w:spacing w:val="-11"/>
        </w:rPr>
        <w:t> </w:t>
      </w:r>
      <w:r>
        <w:rPr/>
        <w:t>деятельность в</w:t>
      </w:r>
      <w:r>
        <w:rPr>
          <w:spacing w:val="-7"/>
        </w:rPr>
        <w:t> </w:t>
      </w:r>
      <w:r>
        <w:rPr/>
        <w:t>других областях профессиональной деятельности и (или) сферах профессиональной деятельности при условии соответствия уровия их образования и полученнъіх </w:t>
      </w:r>
      <w:r>
        <w:rPr>
          <w:spacing w:val="-2"/>
        </w:rPr>
        <w:t>компетенций</w:t>
      </w:r>
      <w:r>
        <w:rPr>
          <w:spacing w:val="-12"/>
        </w:rPr>
        <w:t> </w:t>
      </w:r>
      <w:r>
        <w:rPr>
          <w:spacing w:val="-2"/>
        </w:rPr>
        <w:t>требованиям</w:t>
      </w:r>
      <w:r>
        <w:rPr>
          <w:spacing w:val="-5"/>
        </w:rPr>
        <w:t> </w:t>
      </w:r>
      <w:r>
        <w:rPr>
          <w:spacing w:val="-2"/>
        </w:rPr>
        <w:t>к</w:t>
      </w:r>
      <w:r>
        <w:rPr>
          <w:spacing w:val="-16"/>
        </w:rPr>
        <w:t> </w:t>
      </w:r>
      <w:r>
        <w:rPr>
          <w:spacing w:val="-2"/>
        </w:rPr>
        <w:t>квалификации</w:t>
      </w:r>
      <w:r>
        <w:rPr>
          <w:spacing w:val="-4"/>
        </w:rPr>
        <w:t> </w:t>
      </w:r>
      <w:r>
        <w:rPr>
          <w:spacing w:val="-2"/>
        </w:rPr>
        <w:t>работника.</w:t>
      </w:r>
    </w:p>
    <w:p>
      <w:pPr>
        <w:pStyle w:val="ListParagraph"/>
        <w:numPr>
          <w:ilvl w:val="1"/>
          <w:numId w:val="2"/>
        </w:numPr>
        <w:tabs>
          <w:tab w:pos="1763" w:val="left" w:leader="none"/>
        </w:tabs>
        <w:spacing w:line="352" w:lineRule="auto" w:before="0" w:after="0"/>
        <w:ind w:left="141" w:right="108" w:firstLine="707"/>
        <w:jc w:val="both"/>
        <w:rPr>
          <w:sz w:val="29"/>
        </w:rPr>
      </w:pPr>
      <w:r>
        <w:rPr>
          <w:sz w:val="29"/>
        </w:rPr>
        <w:t>При разработке образовательной программы образовательная организация</w:t>
      </w:r>
      <w:r>
        <w:rPr>
          <w:spacing w:val="-19"/>
          <w:sz w:val="29"/>
        </w:rPr>
        <w:t> </w:t>
      </w:r>
      <w:r>
        <w:rPr>
          <w:sz w:val="29"/>
        </w:rPr>
        <w:t>устанавливает</w:t>
      </w:r>
      <w:r>
        <w:rPr>
          <w:spacing w:val="-18"/>
          <w:sz w:val="29"/>
        </w:rPr>
        <w:t> </w:t>
      </w:r>
      <w:r>
        <w:rPr>
          <w:sz w:val="29"/>
        </w:rPr>
        <w:t>направленность,</w:t>
      </w:r>
      <w:r>
        <w:rPr>
          <w:spacing w:val="-18"/>
          <w:sz w:val="29"/>
        </w:rPr>
        <w:t> </w:t>
      </w:r>
      <w:r>
        <w:rPr>
          <w:sz w:val="29"/>
        </w:rPr>
        <w:t>которая</w:t>
      </w:r>
      <w:r>
        <w:rPr>
          <w:spacing w:val="-18"/>
          <w:sz w:val="29"/>
        </w:rPr>
        <w:t> </w:t>
      </w:r>
      <w:r>
        <w:rPr>
          <w:sz w:val="29"/>
        </w:rPr>
        <w:t>соответствует</w:t>
      </w:r>
      <w:r>
        <w:rPr>
          <w:spacing w:val="-18"/>
          <w:sz w:val="29"/>
        </w:rPr>
        <w:t> </w:t>
      </w:r>
      <w:r>
        <w:rPr>
          <w:sz w:val="29"/>
        </w:rPr>
        <w:t>специальности в</w:t>
      </w:r>
      <w:r>
        <w:rPr>
          <w:spacing w:val="-19"/>
          <w:sz w:val="29"/>
        </w:rPr>
        <w:t> </w:t>
      </w:r>
      <w:r>
        <w:rPr>
          <w:sz w:val="29"/>
        </w:rPr>
        <w:t>целом,</w:t>
      </w:r>
      <w:r>
        <w:rPr>
          <w:spacing w:val="-14"/>
          <w:sz w:val="29"/>
        </w:rPr>
        <w:t> </w:t>
      </w:r>
      <w:r>
        <w:rPr>
          <w:sz w:val="29"/>
        </w:rPr>
        <w:t>с</w:t>
      </w:r>
      <w:r>
        <w:rPr>
          <w:spacing w:val="-18"/>
          <w:sz w:val="29"/>
        </w:rPr>
        <w:t> </w:t>
      </w:r>
      <w:r>
        <w:rPr>
          <w:sz w:val="29"/>
        </w:rPr>
        <w:t>учетом</w:t>
      </w:r>
      <w:r>
        <w:rPr>
          <w:spacing w:val="-6"/>
          <w:sz w:val="29"/>
        </w:rPr>
        <w:t> </w:t>
      </w:r>
      <w:r>
        <w:rPr>
          <w:sz w:val="29"/>
        </w:rPr>
        <w:t>соответствующей</w:t>
      </w:r>
      <w:r>
        <w:rPr>
          <w:spacing w:val="-17"/>
          <w:sz w:val="29"/>
        </w:rPr>
        <w:t> </w:t>
      </w:r>
      <w:r>
        <w:rPr>
          <w:sz w:val="29"/>
        </w:rPr>
        <w:t>ПОП.</w:t>
      </w:r>
    </w:p>
    <w:p>
      <w:pPr>
        <w:pStyle w:val="BodyText"/>
        <w:spacing w:before="136"/>
      </w:pPr>
    </w:p>
    <w:p>
      <w:pPr>
        <w:pStyle w:val="ListParagraph"/>
        <w:numPr>
          <w:ilvl w:val="0"/>
          <w:numId w:val="3"/>
        </w:numPr>
        <w:tabs>
          <w:tab w:pos="1154" w:val="left" w:leader="none"/>
        </w:tabs>
        <w:spacing w:line="240" w:lineRule="auto" w:before="0" w:after="0"/>
        <w:ind w:left="1154" w:right="0" w:hanging="332"/>
        <w:jc w:val="left"/>
        <w:rPr>
          <w:rFonts w:ascii="Cambria" w:hAnsi="Cambria"/>
          <w:sz w:val="29"/>
        </w:rPr>
      </w:pPr>
      <w:r>
        <w:rPr>
          <w:rFonts w:ascii="Cambria" w:hAnsi="Cambria"/>
          <w:sz w:val="29"/>
        </w:rPr>
        <w:t>ТРЕБОВАНИЯ</w:t>
      </w:r>
      <w:r>
        <w:rPr>
          <w:rFonts w:ascii="Cambria" w:hAnsi="Cambria"/>
          <w:spacing w:val="40"/>
          <w:sz w:val="29"/>
        </w:rPr>
        <w:t> </w:t>
      </w:r>
      <w:r>
        <w:rPr>
          <w:rFonts w:ascii="Cambria" w:hAnsi="Cambria"/>
          <w:sz w:val="29"/>
        </w:rPr>
        <w:t>К</w:t>
      </w:r>
      <w:r>
        <w:rPr>
          <w:rFonts w:ascii="Cambria" w:hAnsi="Cambria"/>
          <w:spacing w:val="41"/>
          <w:sz w:val="29"/>
        </w:rPr>
        <w:t> </w:t>
      </w:r>
      <w:r>
        <w:rPr>
          <w:rFonts w:ascii="Cambria" w:hAnsi="Cambria"/>
          <w:sz w:val="29"/>
        </w:rPr>
        <w:t>CTPУKTYPE</w:t>
      </w:r>
      <w:r>
        <w:rPr>
          <w:rFonts w:ascii="Cambria" w:hAnsi="Cambria"/>
          <w:spacing w:val="49"/>
          <w:sz w:val="29"/>
        </w:rPr>
        <w:t> </w:t>
      </w:r>
      <w:r>
        <w:rPr>
          <w:rFonts w:ascii="Cambria" w:hAnsi="Cambria"/>
          <w:sz w:val="29"/>
        </w:rPr>
        <w:t>ОБРАЗОВАТЕЈІЬНОЙ</w:t>
      </w:r>
      <w:r>
        <w:rPr>
          <w:rFonts w:ascii="Cambria" w:hAnsi="Cambria"/>
          <w:spacing w:val="-10"/>
          <w:sz w:val="29"/>
        </w:rPr>
        <w:t> </w:t>
      </w:r>
      <w:r>
        <w:rPr>
          <w:rFonts w:ascii="Cambria" w:hAnsi="Cambria"/>
          <w:spacing w:val="-2"/>
          <w:sz w:val="29"/>
        </w:rPr>
        <w:t>ПРОГРАММЫ</w:t>
      </w:r>
    </w:p>
    <w:p>
      <w:pPr>
        <w:pStyle w:val="BodyText"/>
        <w:spacing w:before="304"/>
        <w:rPr>
          <w:rFonts w:ascii="Cambria"/>
        </w:rPr>
      </w:pPr>
    </w:p>
    <w:p>
      <w:pPr>
        <w:pStyle w:val="ListParagraph"/>
        <w:numPr>
          <w:ilvl w:val="1"/>
          <w:numId w:val="1"/>
        </w:numPr>
        <w:tabs>
          <w:tab w:pos="1308" w:val="left" w:leader="none"/>
        </w:tabs>
        <w:spacing w:line="240" w:lineRule="auto" w:before="0" w:after="0"/>
        <w:ind w:left="1308" w:right="0" w:hanging="484"/>
        <w:jc w:val="left"/>
        <w:rPr>
          <w:sz w:val="29"/>
        </w:rPr>
      </w:pPr>
      <w:r>
        <w:rPr>
          <w:spacing w:val="-6"/>
          <w:sz w:val="29"/>
        </w:rPr>
        <w:t>Структура</w:t>
      </w:r>
      <w:r>
        <w:rPr>
          <w:spacing w:val="-13"/>
          <w:sz w:val="29"/>
        </w:rPr>
        <w:t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> </w:t>
      </w:r>
      <w:r>
        <w:rPr>
          <w:spacing w:val="-6"/>
          <w:sz w:val="29"/>
        </w:rPr>
        <w:t>объем</w:t>
      </w:r>
      <w:r>
        <w:rPr>
          <w:spacing w:val="-10"/>
          <w:sz w:val="29"/>
        </w:rPr>
        <w:t> </w:t>
      </w:r>
      <w:r>
        <w:rPr>
          <w:spacing w:val="-6"/>
          <w:sz w:val="29"/>
        </w:rPr>
        <w:t>образовательной</w:t>
      </w:r>
      <w:r>
        <w:rPr>
          <w:spacing w:val="-12"/>
          <w:sz w:val="29"/>
        </w:rPr>
        <w:t> </w:t>
      </w:r>
      <w:r>
        <w:rPr>
          <w:spacing w:val="-6"/>
          <w:sz w:val="29"/>
        </w:rPr>
        <w:t>программы</w:t>
      </w:r>
      <w:r>
        <w:rPr>
          <w:spacing w:val="3"/>
          <w:sz w:val="29"/>
        </w:rPr>
        <w:t> </w:t>
      </w:r>
      <w:r>
        <w:rPr>
          <w:spacing w:val="-6"/>
          <w:sz w:val="29"/>
        </w:rPr>
        <w:t>(таблица</w:t>
      </w:r>
      <w:r>
        <w:rPr>
          <w:spacing w:val="-2"/>
          <w:sz w:val="29"/>
        </w:rPr>
        <w:t> </w:t>
      </w:r>
      <w:r>
        <w:rPr>
          <w:spacing w:val="-6"/>
          <w:sz w:val="29"/>
        </w:rPr>
        <w:t>№</w:t>
      </w:r>
      <w:r>
        <w:rPr>
          <w:spacing w:val="31"/>
          <w:sz w:val="29"/>
        </w:rPr>
        <w:t> </w:t>
      </w:r>
      <w:r>
        <w:rPr>
          <w:spacing w:val="-6"/>
          <w:sz w:val="29"/>
        </w:rPr>
        <w:t>1)</w:t>
      </w:r>
      <w:r>
        <w:rPr>
          <w:spacing w:val="-12"/>
          <w:sz w:val="29"/>
        </w:rPr>
        <w:t> </w:t>
      </w:r>
      <w:r>
        <w:rPr>
          <w:spacing w:val="-6"/>
          <w:sz w:val="29"/>
        </w:rPr>
        <w:t>включают:</w:t>
      </w:r>
    </w:p>
    <w:p>
      <w:pPr>
        <w:tabs>
          <w:tab w:pos="3065" w:val="left" w:leader="none"/>
        </w:tabs>
        <w:spacing w:before="249"/>
        <w:ind w:left="820" w:right="0" w:firstLine="0"/>
        <w:jc w:val="left"/>
        <w:rPr>
          <w:sz w:val="19"/>
        </w:rPr>
      </w:pPr>
      <w:r>
        <w:rPr>
          <w:b/>
          <w:spacing w:val="-2"/>
          <w:sz w:val="19"/>
        </w:rPr>
        <w:t>ДИGЦИПЛИНЫ</w:t>
      </w:r>
      <w:r>
        <w:rPr>
          <w:b/>
          <w:spacing w:val="28"/>
          <w:sz w:val="19"/>
        </w:rPr>
        <w:t> </w:t>
      </w:r>
      <w:r>
        <w:rPr>
          <w:spacing w:val="-5"/>
          <w:sz w:val="19"/>
        </w:rPr>
        <w:t>(МО</w:t>
      </w:r>
      <w:r>
        <w:rPr>
          <w:sz w:val="19"/>
        </w:rPr>
        <w:tab/>
      </w:r>
      <w:r>
        <w:rPr>
          <w:spacing w:val="-4"/>
          <w:sz w:val="19"/>
        </w:rPr>
        <w:t>ЛИ);</w:t>
      </w:r>
    </w:p>
    <w:p>
      <w:pPr>
        <w:pStyle w:val="BodyText"/>
        <w:spacing w:before="178"/>
        <w:ind w:left="828"/>
      </w:pPr>
      <w:r>
        <w:rPr>
          <w:spacing w:val="-2"/>
        </w:rPr>
        <w:t>практику;</w:t>
      </w:r>
    </w:p>
    <w:p>
      <w:pPr>
        <w:pStyle w:val="BodyText"/>
        <w:spacing w:before="151"/>
        <w:ind w:left="830"/>
      </w:pPr>
      <w:r>
        <w:rPr>
          <w:spacing w:val="-8"/>
        </w:rPr>
        <w:t>государственную</w:t>
      </w:r>
      <w:r>
        <w:rPr>
          <w:spacing w:val="-3"/>
        </w:rPr>
        <w:t> </w:t>
      </w:r>
      <w:r>
        <w:rPr>
          <w:spacing w:val="-8"/>
        </w:rPr>
        <w:t>итоговую</w:t>
      </w:r>
      <w:r>
        <w:rPr>
          <w:spacing w:val="23"/>
        </w:rPr>
        <w:t> </w:t>
      </w:r>
      <w:r>
        <w:rPr>
          <w:spacing w:val="-8"/>
        </w:rPr>
        <w:t>аттестацию.</w:t>
      </w:r>
    </w:p>
    <w:p>
      <w:pPr>
        <w:pStyle w:val="BodyText"/>
        <w:spacing w:before="2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707136</wp:posOffset>
                </wp:positionH>
                <wp:positionV relativeFrom="paragraph">
                  <wp:posOffset>148115</wp:posOffset>
                </wp:positionV>
                <wp:extent cx="182308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085" h="0">
                              <a:moveTo>
                                <a:pt x="0" y="0"/>
                              </a:moveTo>
                              <a:lnTo>
                                <a:pt x="18227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68pt;margin-top:11.662666pt;width:143.550pt;height:.1pt;mso-position-horizontal-relative:page;mso-position-vertical-relative:paragraph;z-index:-15725056;mso-wrap-distance-left:0;mso-wrap-distance-right:0" id="docshape14" coordorigin="1114,233" coordsize="2871,0" path="m1114,233l3984,233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126"/>
        <w:ind w:left="125" w:right="113" w:firstLine="6"/>
        <w:jc w:val="both"/>
        <w:rPr>
          <w:sz w:val="21"/>
        </w:rPr>
      </w:pPr>
      <w:r>
        <w:rPr>
          <w:sz w:val="20"/>
          <w:vertAlign w:val="superscript"/>
        </w:rPr>
        <w:t>5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Пункт 11 Положения о проведении эксперимента по разработке, апробаціиі и вяедренто новой образовательRОй </w:t>
      </w:r>
      <w:r>
        <w:rPr>
          <w:sz w:val="21"/>
          <w:vertAlign w:val="baseline"/>
        </w:rPr>
        <w:t>технология конструированвя образовательных программ среднего профессионального образоваяия в рамках </w:t>
      </w:r>
      <w:r>
        <w:rPr>
          <w:spacing w:val="-2"/>
          <w:sz w:val="21"/>
          <w:vertAlign w:val="baseline"/>
        </w:rPr>
        <w:t>федерального</w:t>
      </w:r>
      <w:r>
        <w:rPr>
          <w:spacing w:val="-2"/>
          <w:sz w:val="21"/>
          <w:vertAlign w:val="baseline"/>
        </w:rPr>
        <w:t> проекта</w:t>
      </w:r>
      <w:r>
        <w:rPr>
          <w:spacing w:val="-2"/>
          <w:sz w:val="21"/>
          <w:vertAlign w:val="baseline"/>
        </w:rPr>
        <w:t> «Профессвовалшет»,</w:t>
      </w:r>
      <w:r>
        <w:rPr>
          <w:spacing w:val="-7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утверждеівіого</w:t>
      </w:r>
      <w:r>
        <w:rPr>
          <w:spacing w:val="-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постановлением</w:t>
      </w:r>
      <w:r>
        <w:rPr>
          <w:spacing w:val="-8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Правительства</w:t>
      </w:r>
      <w:r>
        <w:rPr>
          <w:spacing w:val="-2"/>
          <w:sz w:val="21"/>
          <w:vertAlign w:val="baseline"/>
        </w:rPr>
        <w:t> Российской</w:t>
      </w:r>
      <w:r>
        <w:rPr>
          <w:spacing w:val="-3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Федерации </w:t>
      </w:r>
      <w:r>
        <w:rPr>
          <w:sz w:val="21"/>
          <w:vertAlign w:val="baseline"/>
        </w:rPr>
        <w:t>от</w:t>
      </w:r>
      <w:r>
        <w:rPr>
          <w:spacing w:val="-14"/>
          <w:sz w:val="21"/>
          <w:vertAlign w:val="baseline"/>
        </w:rPr>
        <w:t> </w:t>
      </w:r>
      <w:r>
        <w:rPr>
          <w:sz w:val="21"/>
          <w:vertAlign w:val="baseline"/>
        </w:rPr>
        <w:t>16</w:t>
      </w:r>
      <w:r>
        <w:rPr>
          <w:spacing w:val="-13"/>
          <w:sz w:val="21"/>
          <w:vertAlign w:val="baseline"/>
        </w:rPr>
        <w:t> </w:t>
      </w:r>
      <w:r>
        <w:rPr>
          <w:sz w:val="21"/>
          <w:vertAlign w:val="baseline"/>
        </w:rPr>
        <w:t>марта</w:t>
      </w:r>
      <w:r>
        <w:rPr>
          <w:spacing w:val="-25"/>
          <w:sz w:val="21"/>
          <w:vertAlign w:val="baseline"/>
        </w:rPr>
        <w:t> </w:t>
      </w:r>
      <w:r>
        <w:rPr>
          <w:sz w:val="21"/>
          <w:vertAlign w:val="baseline"/>
        </w:rPr>
        <w:t>1022</w:t>
      </w:r>
      <w:r>
        <w:rPr>
          <w:spacing w:val="-13"/>
          <w:sz w:val="21"/>
          <w:vertAlign w:val="baseline"/>
        </w:rPr>
        <w:t> </w:t>
      </w:r>
      <w:r>
        <w:rPr>
          <w:sz w:val="21"/>
          <w:vertAlign w:val="baseline"/>
        </w:rPr>
        <w:t>г.</w:t>
      </w:r>
      <w:r>
        <w:rPr>
          <w:spacing w:val="-6"/>
          <w:sz w:val="21"/>
          <w:vertAlign w:val="baseline"/>
        </w:rPr>
        <w:t> </w:t>
      </w:r>
      <w:r>
        <w:rPr>
          <w:sz w:val="21"/>
          <w:vertAlign w:val="baseline"/>
        </w:rPr>
        <w:t>N.•</w:t>
      </w:r>
      <w:r>
        <w:rPr>
          <w:spacing w:val="-10"/>
          <w:sz w:val="21"/>
          <w:vertAlign w:val="baseline"/>
        </w:rPr>
        <w:t> </w:t>
      </w:r>
      <w:r>
        <w:rPr>
          <w:sz w:val="21"/>
          <w:vertAlign w:val="baseline"/>
        </w:rPr>
        <w:t>387,</w:t>
      </w:r>
      <w:r>
        <w:rPr>
          <w:spacing w:val="-5"/>
          <w:sz w:val="21"/>
          <w:vertAlign w:val="baseline"/>
        </w:rPr>
        <w:t> </w:t>
      </w:r>
      <w:r>
        <w:rPr>
          <w:sz w:val="21"/>
          <w:vertAlign w:val="baseline"/>
        </w:rPr>
        <w:t>действуютвм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до</w:t>
      </w:r>
      <w:r>
        <w:rPr>
          <w:spacing w:val="-8"/>
          <w:sz w:val="21"/>
          <w:vertAlign w:val="baseline"/>
        </w:rPr>
        <w:t> </w:t>
      </w:r>
      <w:r>
        <w:rPr>
          <w:sz w:val="21"/>
          <w:vertAlign w:val="baseline"/>
        </w:rPr>
        <w:t>1</w:t>
      </w:r>
      <w:r>
        <w:rPr>
          <w:spacing w:val="-14"/>
          <w:sz w:val="21"/>
          <w:vertAlign w:val="baseline"/>
        </w:rPr>
        <w:t> </w:t>
      </w:r>
      <w:r>
        <w:rPr>
          <w:sz w:val="21"/>
          <w:vertAlign w:val="baseline"/>
        </w:rPr>
        <w:t>яяваря</w:t>
      </w:r>
      <w:r>
        <w:rPr>
          <w:spacing w:val="-11"/>
          <w:sz w:val="21"/>
          <w:vertAlign w:val="baseline"/>
        </w:rPr>
        <w:t> </w:t>
      </w:r>
      <w:r>
        <w:rPr>
          <w:sz w:val="21"/>
          <w:vertAlign w:val="baseline"/>
        </w:rPr>
        <w:t>2026</w:t>
      </w:r>
      <w:r>
        <w:rPr>
          <w:spacing w:val="-5"/>
          <w:sz w:val="21"/>
          <w:vertAlign w:val="baseline"/>
        </w:rPr>
        <w:t> </w:t>
      </w:r>
      <w:r>
        <w:rPr>
          <w:sz w:val="21"/>
          <w:vertAlign w:val="baseline"/>
        </w:rPr>
        <w:t>г.</w:t>
      </w:r>
    </w:p>
    <w:p>
      <w:pPr>
        <w:spacing w:line="232" w:lineRule="auto" w:before="0"/>
        <w:ind w:left="120" w:right="132" w:hanging="3"/>
        <w:jc w:val="both"/>
        <w:rPr>
          <w:sz w:val="21"/>
        </w:rPr>
      </w:pPr>
      <w:r>
        <w:rPr>
          <w:sz w:val="21"/>
          <w:vertAlign w:val="superscript"/>
        </w:rPr>
        <w:t>6</w:t>
      </w:r>
      <w:r>
        <w:rPr>
          <w:spacing w:val="-14"/>
          <w:sz w:val="21"/>
          <w:vertAlign w:val="baseline"/>
        </w:rPr>
        <w:t> </w:t>
      </w:r>
      <w:r>
        <w:rPr>
          <w:sz w:val="21"/>
          <w:vertAlign w:val="baseline"/>
        </w:rPr>
        <w:t>Таблица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пряложения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к</w:t>
      </w:r>
      <w:r>
        <w:rPr>
          <w:spacing w:val="80"/>
          <w:w w:val="150"/>
          <w:sz w:val="21"/>
          <w:vertAlign w:val="baseline"/>
        </w:rPr>
        <w:t> </w:t>
      </w:r>
      <w:r>
        <w:rPr>
          <w:sz w:val="21"/>
          <w:vertAlign w:val="baseline"/>
        </w:rPr>
        <w:t>приказу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Митістерства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труда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и</w:t>
      </w:r>
      <w:r>
        <w:rPr>
          <w:spacing w:val="80"/>
          <w:w w:val="150"/>
          <w:sz w:val="21"/>
          <w:vertAlign w:val="baseline"/>
        </w:rPr>
        <w:t> </w:t>
      </w:r>
      <w:r>
        <w:rPr>
          <w:sz w:val="21"/>
          <w:vertAlign w:val="baseline"/>
        </w:rPr>
        <w:t>социальяой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затиты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Российской</w:t>
      </w:r>
      <w:r>
        <w:rPr>
          <w:spacing w:val="40"/>
          <w:sz w:val="21"/>
          <w:vertAlign w:val="baseline"/>
        </w:rPr>
        <w:t>  </w:t>
      </w:r>
      <w:r>
        <w:rPr>
          <w:sz w:val="21"/>
          <w:vertAlign w:val="baseline"/>
        </w:rPr>
        <w:t>Федерации от 29 сентября 2014 г. </w:t>
      </w:r>
      <w:r>
        <w:rPr>
          <w:i/>
          <w:sz w:val="21"/>
          <w:vertAlign w:val="baseline"/>
        </w:rPr>
        <w:t>N</w:t>
      </w:r>
      <w:r>
        <w:rPr>
          <w:i/>
          <w:spacing w:val="40"/>
          <w:sz w:val="21"/>
          <w:vertAlign w:val="baseline"/>
        </w:rPr>
        <w:t> </w:t>
      </w:r>
      <w:r>
        <w:rPr>
          <w:sz w:val="21"/>
          <w:vertAlign w:val="baseline"/>
        </w:rPr>
        <w:t>667п «О реестре профессиональных стандартов (переяяе видов врофессиональной деятельности)» (зарегистрирован Мішистерством юстиіріи PoccЫcкoft Федерации 19 ноября 2014 г., </w:t>
      </w:r>
      <w:r>
        <w:rPr>
          <w:sz w:val="22"/>
          <w:vertAlign w:val="baseline"/>
        </w:rPr>
        <w:t>регистраідіопный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№ 34779) с</w:t>
      </w:r>
      <w:r>
        <w:rPr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язменением, внесенным вртазом Министерства труда и соіріальноfї заздигы </w:t>
      </w:r>
      <w:r>
        <w:rPr>
          <w:sz w:val="20"/>
          <w:vertAlign w:val="baseline"/>
        </w:rPr>
        <w:t>Российскоft Федерации от 9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марта 2017 г. №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254н (зарегвстрврован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Министерством юстіщии Российской Федерации </w:t>
      </w:r>
      <w:r>
        <w:rPr>
          <w:sz w:val="21"/>
          <w:vertAlign w:val="baseline"/>
        </w:rPr>
        <w:t>29</w:t>
      </w:r>
      <w:r>
        <w:rPr>
          <w:spacing w:val="-14"/>
          <w:sz w:val="21"/>
          <w:vertAlign w:val="baseline"/>
        </w:rPr>
        <w:t> </w:t>
      </w:r>
      <w:r>
        <w:rPr>
          <w:sz w:val="21"/>
          <w:vertAlign w:val="baseline"/>
        </w:rPr>
        <w:t>марта</w:t>
      </w:r>
      <w:r>
        <w:rPr>
          <w:spacing w:val="-13"/>
          <w:sz w:val="21"/>
          <w:vertAlign w:val="baseline"/>
        </w:rPr>
        <w:t> </w:t>
      </w:r>
      <w:r>
        <w:rPr>
          <w:sz w:val="21"/>
          <w:vertAlign w:val="baseline"/>
        </w:rPr>
        <w:t>2017</w:t>
      </w:r>
      <w:r>
        <w:rPr>
          <w:spacing w:val="-8"/>
          <w:sz w:val="21"/>
          <w:vertAlign w:val="baseline"/>
        </w:rPr>
        <w:t> </w:t>
      </w:r>
      <w:r>
        <w:rPr>
          <w:sz w:val="21"/>
          <w:vertAlign w:val="baseline"/>
        </w:rPr>
        <w:t>г.,</w:t>
      </w:r>
      <w:r>
        <w:rPr>
          <w:spacing w:val="-12"/>
          <w:sz w:val="21"/>
          <w:vertAlign w:val="baseline"/>
        </w:rPr>
        <w:t> </w:t>
      </w:r>
      <w:r>
        <w:rPr>
          <w:sz w:val="21"/>
          <w:vertAlign w:val="baseline"/>
        </w:rPr>
        <w:t>регистрадяонвыіі</w:t>
      </w:r>
      <w:r>
        <w:rPr>
          <w:spacing w:val="-11"/>
          <w:sz w:val="21"/>
          <w:vertAlign w:val="baseline"/>
        </w:rPr>
        <w:t> </w:t>
      </w:r>
      <w:r>
        <w:rPr>
          <w:i/>
          <w:sz w:val="21"/>
          <w:vertAlign w:val="baseline"/>
        </w:rPr>
        <w:t>№</w:t>
      </w:r>
      <w:r>
        <w:rPr>
          <w:i/>
          <w:spacing w:val="17"/>
          <w:sz w:val="21"/>
          <w:vertAlign w:val="baseline"/>
        </w:rPr>
        <w:t> </w:t>
      </w:r>
      <w:r>
        <w:rPr>
          <w:sz w:val="21"/>
          <w:vertAlign w:val="baseline"/>
        </w:rPr>
        <w:t>46168).</w:t>
      </w:r>
    </w:p>
    <w:p>
      <w:pPr>
        <w:pStyle w:val="BodyText"/>
        <w:spacing w:before="15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691895</wp:posOffset>
            </wp:positionH>
            <wp:positionV relativeFrom="paragraph">
              <wp:posOffset>262242</wp:posOffset>
            </wp:positionV>
            <wp:extent cx="704087" cy="79248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7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40" w:h="17160"/>
          <w:pgMar w:top="1120" w:bottom="280" w:left="960" w:right="540"/>
        </w:sectPr>
      </w:pPr>
    </w:p>
    <w:p>
      <w:pPr>
        <w:pStyle w:val="BodyText"/>
        <w:spacing w:before="77"/>
        <w:ind w:right="208"/>
        <w:jc w:val="right"/>
      </w:pPr>
      <w:r>
        <w:rPr/>
        <w:t>Таблица</w:t>
      </w:r>
      <w:r>
        <w:rPr>
          <w:spacing w:val="-8"/>
        </w:rPr>
        <w:t> </w:t>
      </w:r>
      <w:r>
        <w:rPr/>
        <w:t>N</w:t>
      </w:r>
      <w:r>
        <w:rPr>
          <w:spacing w:val="20"/>
        </w:rPr>
        <w:t> </w:t>
      </w:r>
      <w:r>
        <w:rPr>
          <w:spacing w:val="-10"/>
        </w:rPr>
        <w:t>1</w:t>
      </w:r>
    </w:p>
    <w:p>
      <w:pPr>
        <w:spacing w:before="171"/>
        <w:ind w:left="0" w:right="86" w:firstLine="0"/>
        <w:jc w:val="center"/>
        <w:rPr>
          <w:b/>
          <w:sz w:val="29"/>
        </w:rPr>
      </w:pPr>
      <w:r>
        <w:rPr>
          <w:b/>
          <w:spacing w:val="-6"/>
          <w:sz w:val="29"/>
        </w:rPr>
        <w:t>Структура</w:t>
      </w:r>
      <w:r>
        <w:rPr>
          <w:b/>
          <w:spacing w:val="6"/>
          <w:sz w:val="29"/>
        </w:rPr>
        <w:t> </w:t>
      </w:r>
      <w:r>
        <w:rPr>
          <w:b/>
          <w:spacing w:val="-6"/>
          <w:sz w:val="29"/>
        </w:rPr>
        <w:t>и</w:t>
      </w:r>
      <w:r>
        <w:rPr>
          <w:b/>
          <w:spacing w:val="-12"/>
          <w:sz w:val="29"/>
        </w:rPr>
        <w:t> </w:t>
      </w:r>
      <w:r>
        <w:rPr>
          <w:b/>
          <w:spacing w:val="-6"/>
          <w:sz w:val="29"/>
        </w:rPr>
        <w:t>объем</w:t>
      </w:r>
      <w:r>
        <w:rPr>
          <w:b/>
          <w:spacing w:val="-8"/>
          <w:sz w:val="29"/>
        </w:rPr>
        <w:t> </w:t>
      </w:r>
      <w:r>
        <w:rPr>
          <w:b/>
          <w:spacing w:val="-6"/>
          <w:sz w:val="29"/>
        </w:rPr>
        <w:t>образовательной</w:t>
      </w:r>
      <w:r>
        <w:rPr>
          <w:b/>
          <w:spacing w:val="-7"/>
          <w:sz w:val="29"/>
        </w:rPr>
        <w:t> </w:t>
      </w:r>
      <w:r>
        <w:rPr>
          <w:b/>
          <w:spacing w:val="-6"/>
          <w:sz w:val="29"/>
        </w:rPr>
        <w:t>программы</w:t>
      </w:r>
    </w:p>
    <w:p>
      <w:pPr>
        <w:pStyle w:val="BodyText"/>
        <w:spacing w:before="96"/>
        <w:rPr>
          <w:b/>
          <w:sz w:val="20"/>
        </w:rPr>
      </w:pP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0"/>
        <w:gridCol w:w="4920"/>
      </w:tblGrid>
      <w:tr>
        <w:trPr>
          <w:trHeight w:val="887" w:hRule="atLeast"/>
        </w:trPr>
        <w:tc>
          <w:tcPr>
            <w:tcW w:w="5390" w:type="dxa"/>
          </w:tcPr>
          <w:p>
            <w:pPr>
              <w:pStyle w:val="TableParagraph"/>
              <w:spacing w:line="317" w:lineRule="exact"/>
              <w:ind w:left="346"/>
              <w:rPr>
                <w:sz w:val="29"/>
              </w:rPr>
            </w:pPr>
            <w:r>
              <w:rPr>
                <w:spacing w:val="-6"/>
                <w:sz w:val="29"/>
              </w:rPr>
              <w:t>Структура</w:t>
            </w:r>
            <w:r>
              <w:rPr>
                <w:spacing w:val="7"/>
                <w:sz w:val="29"/>
              </w:rPr>
              <w:t> </w:t>
            </w:r>
            <w:r>
              <w:rPr>
                <w:spacing w:val="-6"/>
                <w:sz w:val="29"/>
              </w:rPr>
              <w:t>образовательной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6"/>
                <w:sz w:val="29"/>
              </w:rPr>
              <w:t>программы</w:t>
            </w:r>
          </w:p>
        </w:tc>
        <w:tc>
          <w:tcPr>
            <w:tcW w:w="4920" w:type="dxa"/>
          </w:tcPr>
          <w:p>
            <w:pPr>
              <w:pStyle w:val="TableParagraph"/>
              <w:spacing w:line="316" w:lineRule="exact"/>
              <w:ind w:right="18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Объем</w:t>
            </w:r>
            <w:r>
              <w:rPr>
                <w:spacing w:val="7"/>
                <w:sz w:val="29"/>
              </w:rPr>
              <w:t> </w:t>
            </w:r>
            <w:r>
              <w:rPr>
                <w:spacing w:val="-6"/>
                <w:sz w:val="29"/>
              </w:rPr>
              <w:t>образовательной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6"/>
                <w:sz w:val="29"/>
              </w:rPr>
              <w:t>программы,</w:t>
            </w:r>
          </w:p>
          <w:p>
            <w:pPr>
              <w:pStyle w:val="TableParagraph"/>
              <w:spacing w:line="332" w:lineRule="exact"/>
              <w:ind w:right="5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в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академических</w:t>
            </w:r>
            <w:r>
              <w:rPr>
                <w:spacing w:val="-3"/>
                <w:sz w:val="29"/>
              </w:rPr>
              <w:t> </w:t>
            </w:r>
            <w:r>
              <w:rPr>
                <w:spacing w:val="-4"/>
                <w:sz w:val="29"/>
              </w:rPr>
              <w:t>часах</w:t>
            </w:r>
          </w:p>
        </w:tc>
      </w:tr>
      <w:tr>
        <w:trPr>
          <w:trHeight w:val="320" w:hRule="atLeast"/>
        </w:trPr>
        <w:tc>
          <w:tcPr>
            <w:tcW w:w="5390" w:type="dxa"/>
          </w:tcPr>
          <w:p>
            <w:pPr>
              <w:pStyle w:val="TableParagraph"/>
              <w:tabs>
                <w:tab w:pos="2424" w:val="left" w:leader="none"/>
              </w:tabs>
              <w:spacing w:before="62"/>
              <w:ind w:left="136"/>
              <w:rPr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66"/>
                <w:sz w:val="19"/>
              </w:rPr>
              <w:t> </w:t>
            </w:r>
            <w:r>
              <w:rPr>
                <w:spacing w:val="-5"/>
                <w:sz w:val="19"/>
              </w:rPr>
              <w:t>(МО</w:t>
            </w:r>
            <w:r>
              <w:rPr>
                <w:sz w:val="19"/>
              </w:rPr>
              <w:tab/>
            </w:r>
            <w:r>
              <w:rPr>
                <w:spacing w:val="-5"/>
                <w:sz w:val="19"/>
              </w:rPr>
              <w:t>ЛИ)</w:t>
            </w:r>
          </w:p>
        </w:tc>
        <w:tc>
          <w:tcPr>
            <w:tcW w:w="4920" w:type="dxa"/>
          </w:tcPr>
          <w:p>
            <w:pPr>
              <w:pStyle w:val="TableParagraph"/>
              <w:spacing w:line="298" w:lineRule="exact"/>
              <w:ind w:right="21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Не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2"/>
                <w:sz w:val="29"/>
              </w:rPr>
              <w:t>менее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4"/>
                <w:sz w:val="29"/>
              </w:rPr>
              <w:t>2052</w:t>
            </w:r>
          </w:p>
        </w:tc>
      </w:tr>
      <w:tr>
        <w:trPr>
          <w:trHeight w:val="321" w:hRule="atLeast"/>
        </w:trPr>
        <w:tc>
          <w:tcPr>
            <w:tcW w:w="5390" w:type="dxa"/>
          </w:tcPr>
          <w:p>
            <w:pPr>
              <w:pStyle w:val="TableParagraph"/>
              <w:spacing w:line="301" w:lineRule="exact"/>
              <w:ind w:left="126"/>
              <w:rPr>
                <w:sz w:val="29"/>
              </w:rPr>
            </w:pPr>
            <w:r>
              <w:rPr>
                <w:spacing w:val="-2"/>
                <w:sz w:val="29"/>
              </w:rPr>
              <w:t>Практика</w:t>
            </w:r>
          </w:p>
        </w:tc>
        <w:tc>
          <w:tcPr>
            <w:tcW w:w="4920" w:type="dxa"/>
          </w:tcPr>
          <w:p>
            <w:pPr>
              <w:pStyle w:val="TableParagraph"/>
              <w:spacing w:line="301" w:lineRule="exact"/>
              <w:ind w:right="15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Не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менее</w:t>
            </w:r>
            <w:r>
              <w:rPr>
                <w:spacing w:val="-6"/>
                <w:sz w:val="29"/>
              </w:rPr>
              <w:t> </w:t>
            </w:r>
            <w:r>
              <w:rPr>
                <w:spacing w:val="-5"/>
                <w:sz w:val="29"/>
              </w:rPr>
              <w:t>900</w:t>
            </w:r>
          </w:p>
        </w:tc>
      </w:tr>
      <w:tr>
        <w:trPr>
          <w:trHeight w:val="325" w:hRule="atLeast"/>
        </w:trPr>
        <w:tc>
          <w:tcPr>
            <w:tcW w:w="5390" w:type="dxa"/>
          </w:tcPr>
          <w:p>
            <w:pPr>
              <w:pStyle w:val="TableParagraph"/>
              <w:spacing w:line="306" w:lineRule="exact"/>
              <w:ind w:left="126"/>
              <w:rPr>
                <w:sz w:val="29"/>
              </w:rPr>
            </w:pPr>
            <w:r>
              <w:rPr>
                <w:spacing w:val="-6"/>
                <w:sz w:val="29"/>
              </w:rPr>
              <w:t>Государственная</w:t>
            </w:r>
            <w:r>
              <w:rPr>
                <w:spacing w:val="-13"/>
                <w:sz w:val="29"/>
              </w:rPr>
              <w:t> </w:t>
            </w:r>
            <w:r>
              <w:rPr>
                <w:spacing w:val="-6"/>
                <w:sz w:val="29"/>
              </w:rPr>
              <w:t>итоговая</w:t>
            </w:r>
            <w:r>
              <w:rPr>
                <w:spacing w:val="9"/>
                <w:sz w:val="29"/>
              </w:rPr>
              <w:t> </w:t>
            </w:r>
            <w:r>
              <w:rPr>
                <w:spacing w:val="-6"/>
                <w:sz w:val="29"/>
              </w:rPr>
              <w:t>аттестация</w:t>
            </w:r>
          </w:p>
        </w:tc>
        <w:tc>
          <w:tcPr>
            <w:tcW w:w="4920" w:type="dxa"/>
          </w:tcPr>
          <w:p>
            <w:pPr>
              <w:pStyle w:val="TableParagraph"/>
              <w:spacing w:line="306" w:lineRule="exact"/>
              <w:ind w:right="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216</w:t>
            </w:r>
          </w:p>
        </w:tc>
      </w:tr>
      <w:tr>
        <w:trPr>
          <w:trHeight w:val="316" w:hRule="atLeast"/>
        </w:trPr>
        <w:tc>
          <w:tcPr>
            <w:tcW w:w="5390" w:type="dxa"/>
          </w:tcPr>
          <w:p>
            <w:pPr>
              <w:pStyle w:val="TableParagraph"/>
              <w:spacing w:line="296" w:lineRule="exact"/>
              <w:ind w:left="135"/>
              <w:rPr>
                <w:sz w:val="29"/>
              </w:rPr>
            </w:pPr>
            <w:r>
              <w:rPr>
                <w:spacing w:val="-6"/>
                <w:sz w:val="29"/>
              </w:rPr>
              <w:t>Общий</w:t>
            </w:r>
            <w:r>
              <w:rPr>
                <w:spacing w:val="-7"/>
                <w:sz w:val="29"/>
              </w:rPr>
              <w:t> </w:t>
            </w:r>
            <w:r>
              <w:rPr>
                <w:spacing w:val="-6"/>
                <w:sz w:val="29"/>
              </w:rPr>
              <w:t>объем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6"/>
                <w:sz w:val="29"/>
              </w:rPr>
              <w:t>образовательной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6"/>
                <w:sz w:val="29"/>
              </w:rPr>
              <w:t>программы:</w:t>
            </w:r>
          </w:p>
        </w:tc>
        <w:tc>
          <w:tcPr>
            <w:tcW w:w="49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5390" w:type="dxa"/>
          </w:tcPr>
          <w:p>
            <w:pPr>
              <w:pStyle w:val="TableParagraph"/>
              <w:spacing w:line="306" w:lineRule="exact"/>
              <w:ind w:left="134"/>
              <w:rPr>
                <w:sz w:val="29"/>
              </w:rPr>
            </w:pPr>
            <w:r>
              <w:rPr>
                <w:spacing w:val="-4"/>
                <w:sz w:val="29"/>
              </w:rPr>
              <w:t>на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базе</w:t>
            </w:r>
            <w:r>
              <w:rPr>
                <w:spacing w:val="-14"/>
                <w:sz w:val="29"/>
              </w:rPr>
              <w:t> </w:t>
            </w:r>
            <w:r>
              <w:rPr>
                <w:spacing w:val="-4"/>
                <w:sz w:val="29"/>
              </w:rPr>
              <w:t>среднего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4"/>
                <w:sz w:val="29"/>
              </w:rPr>
              <w:t>общего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4"/>
                <w:sz w:val="29"/>
              </w:rPr>
              <w:t>образования</w:t>
            </w:r>
          </w:p>
        </w:tc>
        <w:tc>
          <w:tcPr>
            <w:tcW w:w="4920" w:type="dxa"/>
          </w:tcPr>
          <w:p>
            <w:pPr>
              <w:pStyle w:val="TableParagraph"/>
              <w:spacing w:line="306" w:lineRule="exact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4464</w:t>
            </w:r>
          </w:p>
        </w:tc>
      </w:tr>
      <w:tr>
        <w:trPr>
          <w:trHeight w:val="1962" w:hRule="atLeast"/>
        </w:trPr>
        <w:tc>
          <w:tcPr>
            <w:tcW w:w="5390" w:type="dxa"/>
          </w:tcPr>
          <w:p>
            <w:pPr>
              <w:pStyle w:val="TableParagraph"/>
              <w:spacing w:line="304" w:lineRule="exact"/>
              <w:ind w:left="134"/>
              <w:rPr>
                <w:sz w:val="29"/>
              </w:rPr>
            </w:pPr>
            <w:r>
              <w:rPr>
                <w:spacing w:val="-4"/>
                <w:sz w:val="29"/>
              </w:rPr>
              <w:t>на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базе</w:t>
            </w:r>
            <w:r>
              <w:rPr>
                <w:spacing w:val="-14"/>
                <w:sz w:val="29"/>
              </w:rPr>
              <w:t> </w:t>
            </w:r>
            <w:r>
              <w:rPr>
                <w:spacing w:val="-4"/>
                <w:sz w:val="29"/>
              </w:rPr>
              <w:t>основного</w:t>
            </w:r>
            <w:r>
              <w:rPr>
                <w:spacing w:val="-8"/>
                <w:sz w:val="29"/>
              </w:rPr>
              <w:t> </w:t>
            </w:r>
            <w:r>
              <w:rPr>
                <w:spacing w:val="-4"/>
                <w:sz w:val="29"/>
              </w:rPr>
              <w:t>общего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4"/>
                <w:sz w:val="29"/>
              </w:rPr>
              <w:t>образования,</w:t>
            </w:r>
          </w:p>
          <w:p>
            <w:pPr>
              <w:pStyle w:val="TableParagraph"/>
              <w:spacing w:line="232" w:lineRule="auto" w:before="4"/>
              <w:ind w:left="116" w:firstLine="17"/>
              <w:rPr>
                <w:sz w:val="29"/>
              </w:rPr>
            </w:pPr>
            <w:r>
              <w:rPr>
                <w:spacing w:val="-4"/>
                <w:sz w:val="29"/>
              </w:rPr>
              <w:t>включая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получение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4"/>
                <w:sz w:val="29"/>
              </w:rPr>
              <w:t>среднего</w:t>
            </w:r>
            <w:r>
              <w:rPr>
                <w:spacing w:val="-14"/>
                <w:sz w:val="29"/>
              </w:rPr>
              <w:t> </w:t>
            </w:r>
            <w:r>
              <w:rPr>
                <w:spacing w:val="-4"/>
                <w:sz w:val="29"/>
              </w:rPr>
              <w:t>общего </w:t>
            </w:r>
            <w:r>
              <w:rPr>
                <w:sz w:val="29"/>
              </w:rPr>
              <w:t>образования</w:t>
            </w:r>
            <w:r>
              <w:rPr>
                <w:spacing w:val="-10"/>
                <w:sz w:val="29"/>
              </w:rPr>
              <w:t> </w:t>
            </w:r>
            <w:r>
              <w:rPr>
                <w:sz w:val="29"/>
              </w:rPr>
              <w:t>на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основе</w:t>
            </w:r>
            <w:r>
              <w:rPr>
                <w:spacing w:val="-9"/>
                <w:sz w:val="29"/>
              </w:rPr>
              <w:t> </w:t>
            </w:r>
            <w:r>
              <w:rPr>
                <w:sz w:val="29"/>
              </w:rPr>
              <w:t>требований федерального государственного </w:t>
            </w:r>
            <w:r>
              <w:rPr>
                <w:spacing w:val="-6"/>
                <w:sz w:val="29"/>
              </w:rPr>
              <w:t>образовательного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6"/>
                <w:sz w:val="29"/>
              </w:rPr>
              <w:t>стандарта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6"/>
                <w:sz w:val="29"/>
              </w:rPr>
              <w:t>среднего </w:t>
            </w:r>
            <w:r>
              <w:rPr>
                <w:sz w:val="29"/>
              </w:rPr>
              <w:t>общего образования</w:t>
            </w:r>
          </w:p>
        </w:tc>
        <w:tc>
          <w:tcPr>
            <w:tcW w:w="4920" w:type="dxa"/>
          </w:tcPr>
          <w:p>
            <w:pPr>
              <w:pStyle w:val="TableParagraph"/>
              <w:spacing w:line="302" w:lineRule="exact"/>
              <w:ind w:right="9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5940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1336" w:val="left" w:leader="none"/>
        </w:tabs>
        <w:spacing w:line="240" w:lineRule="auto" w:before="289" w:after="0"/>
        <w:ind w:left="1336" w:right="0" w:hanging="489"/>
        <w:jc w:val="left"/>
        <w:rPr>
          <w:sz w:val="29"/>
        </w:rPr>
      </w:pPr>
      <w:r>
        <w:rPr>
          <w:spacing w:val="-6"/>
          <w:sz w:val="29"/>
        </w:rPr>
        <w:t>Образовательная</w:t>
      </w:r>
      <w:r>
        <w:rPr>
          <w:spacing w:val="-8"/>
          <w:sz w:val="29"/>
        </w:rPr>
        <w:t> </w:t>
      </w:r>
      <w:r>
        <w:rPr>
          <w:spacing w:val="-6"/>
          <w:sz w:val="29"/>
        </w:rPr>
        <w:t>программа</w:t>
      </w:r>
      <w:r>
        <w:rPr>
          <w:sz w:val="29"/>
        </w:rPr>
        <w:t> </w:t>
      </w:r>
      <w:r>
        <w:rPr>
          <w:spacing w:val="-6"/>
          <w:sz w:val="29"/>
        </w:rPr>
        <w:t>включает:</w:t>
      </w:r>
    </w:p>
    <w:p>
      <w:pPr>
        <w:pStyle w:val="BodyText"/>
        <w:spacing w:line="352" w:lineRule="auto" w:before="156"/>
        <w:ind w:left="848" w:right="3607" w:hanging="5"/>
      </w:pPr>
      <w:r>
        <w:rPr>
          <w:spacing w:val="-6"/>
        </w:rPr>
        <w:t>социально-гуманитарный</w:t>
      </w:r>
      <w:r>
        <w:rPr>
          <w:spacing w:val="-13"/>
        </w:rPr>
        <w:t> </w:t>
      </w:r>
      <w:r>
        <w:rPr>
          <w:spacing w:val="-6"/>
        </w:rPr>
        <w:t>цикл; </w:t>
      </w:r>
      <w:r>
        <w:rPr>
          <w:spacing w:val="-2"/>
        </w:rPr>
        <w:t>общепрофессиомальный</w:t>
      </w:r>
      <w:r>
        <w:rPr>
          <w:spacing w:val="-19"/>
        </w:rPr>
        <w:t> </w:t>
      </w:r>
      <w:r>
        <w:rPr>
          <w:spacing w:val="-2"/>
        </w:rPr>
        <w:t>цикл; </w:t>
      </w:r>
      <w:r>
        <w:rPr/>
        <w:t>профессиональный цикл.</w:t>
      </w:r>
    </w:p>
    <w:p>
      <w:pPr>
        <w:pStyle w:val="ListParagraph"/>
        <w:numPr>
          <w:ilvl w:val="1"/>
          <w:numId w:val="1"/>
        </w:numPr>
        <w:tabs>
          <w:tab w:pos="1414" w:val="left" w:leader="none"/>
        </w:tabs>
        <w:spacing w:line="350" w:lineRule="auto" w:before="0" w:after="0"/>
        <w:ind w:left="129" w:right="238" w:firstLine="723"/>
        <w:jc w:val="both"/>
        <w:rPr>
          <w:sz w:val="29"/>
        </w:rPr>
      </w:pPr>
      <w:r>
        <w:rPr>
          <w:sz w:val="29"/>
        </w:rPr>
        <w:t>В рамках образовательной программы выделяются обязательная часть и часть, формируемая участниками образовательных отношений (вариативная </w:t>
      </w:r>
      <w:r>
        <w:rPr>
          <w:spacing w:val="-2"/>
          <w:sz w:val="29"/>
        </w:rPr>
        <w:t>часть).</w:t>
      </w:r>
    </w:p>
    <w:p>
      <w:pPr>
        <w:pStyle w:val="BodyText"/>
        <w:tabs>
          <w:tab w:pos="1121" w:val="left" w:leader="none"/>
          <w:tab w:pos="2927" w:val="left" w:leader="none"/>
          <w:tab w:pos="3789" w:val="left" w:leader="none"/>
          <w:tab w:pos="4370" w:val="left" w:leader="none"/>
          <w:tab w:pos="5230" w:val="left" w:leader="none"/>
          <w:tab w:pos="6292" w:val="left" w:leader="none"/>
        </w:tabs>
        <w:spacing w:line="350" w:lineRule="auto" w:before="6"/>
        <w:ind w:left="128" w:right="253" w:firstLine="705"/>
        <w:jc w:val="right"/>
      </w:pPr>
      <w:r>
        <w:rPr>
          <w:spacing w:val="-4"/>
        </w:rPr>
        <w:t>Обязательная</w:t>
      </w:r>
      <w:r>
        <w:rPr/>
        <w:t> </w:t>
      </w:r>
      <w:r>
        <w:rPr>
          <w:spacing w:val="-4"/>
        </w:rPr>
        <w:t>часть</w:t>
      </w:r>
      <w:r>
        <w:rPr>
          <w:spacing w:val="-14"/>
        </w:rPr>
        <w:t> </w:t>
      </w:r>
      <w:r>
        <w:rPr>
          <w:spacing w:val="-4"/>
        </w:rPr>
        <w:t>образовательной</w:t>
      </w:r>
      <w:r>
        <w:rPr>
          <w:spacing w:val="-14"/>
        </w:rPr>
        <w:t> </w:t>
      </w:r>
      <w:r>
        <w:rPr>
          <w:spacing w:val="-4"/>
        </w:rPr>
        <w:t>программы</w:t>
      </w:r>
      <w:r>
        <w:rPr>
          <w:spacing w:val="-9"/>
        </w:rPr>
        <w:t> </w:t>
      </w:r>
      <w:r>
        <w:rPr>
          <w:spacing w:val="-4"/>
        </w:rPr>
        <w:t>направлена</w:t>
      </w:r>
      <w:r>
        <w:rPr>
          <w:spacing w:val="-5"/>
        </w:rPr>
        <w:t> </w:t>
      </w:r>
      <w:r>
        <w:rPr>
          <w:spacing w:val="-4"/>
        </w:rPr>
        <w:t>на</w:t>
      </w:r>
      <w:r>
        <w:rPr>
          <w:spacing w:val="-14"/>
        </w:rPr>
        <w:t> </w:t>
      </w:r>
      <w:r>
        <w:rPr>
          <w:spacing w:val="-4"/>
        </w:rPr>
        <w:t>формирование общих</w:t>
      </w:r>
      <w:r>
        <w:rPr>
          <w:spacing w:val="-14"/>
        </w:rPr>
        <w:t> </w:t>
      </w:r>
      <w:r>
        <w:rPr>
          <w:spacing w:val="-4"/>
        </w:rPr>
        <w:t>и</w:t>
      </w:r>
      <w:r>
        <w:rPr>
          <w:spacing w:val="-14"/>
        </w:rPr>
        <w:t> </w:t>
      </w:r>
      <w:r>
        <w:rPr>
          <w:spacing w:val="-4"/>
        </w:rPr>
        <w:t>профессиональных</w:t>
      </w:r>
      <w:r>
        <w:rPr>
          <w:spacing w:val="-9"/>
        </w:rPr>
        <w:t> </w:t>
      </w:r>
      <w:r>
        <w:rPr>
          <w:spacing w:val="-4"/>
        </w:rPr>
        <w:t>компетенций,</w:t>
      </w:r>
      <w:r>
        <w:rPr>
          <w:spacing w:val="15"/>
        </w:rPr>
        <w:t> </w:t>
      </w:r>
      <w:r>
        <w:rPr>
          <w:spacing w:val="-4"/>
        </w:rPr>
        <w:t>предусмотренных</w:t>
      </w:r>
      <w:r>
        <w:rPr>
          <w:spacing w:val="-16"/>
        </w:rPr>
        <w:t> </w:t>
      </w:r>
      <w:r>
        <w:rPr>
          <w:spacing w:val="-4"/>
        </w:rPr>
        <w:t>главой</w:t>
      </w:r>
      <w:r>
        <w:rPr>
          <w:spacing w:val="-7"/>
        </w:rPr>
        <w:t> </w:t>
      </w:r>
      <w:r>
        <w:rPr>
          <w:spacing w:val="-4"/>
        </w:rPr>
        <w:t>III</w:t>
      </w:r>
      <w:r>
        <w:rPr>
          <w:spacing w:val="-11"/>
        </w:rPr>
        <w:t> </w:t>
      </w:r>
      <w:r>
        <w:rPr>
          <w:spacing w:val="-4"/>
        </w:rPr>
        <w:t>ФГОС</w:t>
      </w:r>
      <w:r>
        <w:rPr>
          <w:spacing w:val="-5"/>
        </w:rPr>
        <w:t> </w:t>
      </w:r>
      <w:r>
        <w:rPr>
          <w:spacing w:val="-4"/>
        </w:rPr>
        <w:t>CПO. </w:t>
      </w:r>
      <w:r>
        <w:rPr>
          <w:spacing w:val="-2"/>
        </w:rPr>
        <w:t>Объем</w:t>
      </w:r>
      <w:r>
        <w:rPr/>
        <w:tab/>
      </w:r>
      <w:r>
        <w:rPr>
          <w:spacing w:val="-2"/>
        </w:rPr>
        <w:t>обязательной</w:t>
      </w:r>
      <w:r>
        <w:rPr/>
        <w:tab/>
      </w:r>
      <w:r>
        <w:rPr>
          <w:spacing w:val="-2"/>
        </w:rPr>
        <w:t>части</w:t>
      </w:r>
      <w:r>
        <w:rPr/>
        <w:tab/>
      </w:r>
      <w:r>
        <w:rPr>
          <w:spacing w:val="-4"/>
        </w:rPr>
        <w:t>без</w:t>
      </w:r>
      <w:r>
        <w:rPr/>
        <w:tab/>
      </w:r>
      <w:r>
        <w:rPr>
          <w:spacing w:val="-2"/>
        </w:rPr>
        <w:t>учета</w:t>
      </w:r>
      <w:r>
        <w:rPr/>
        <w:tab/>
      </w:r>
      <w:r>
        <w:rPr>
          <w:spacing w:val="-2"/>
        </w:rPr>
        <w:t>объема</w:t>
      </w:r>
      <w:r>
        <w:rPr/>
        <w:tab/>
        <w:t>государственной</w:t>
      </w:r>
      <w:r>
        <w:rPr>
          <w:spacing w:val="80"/>
        </w:rPr>
        <w:t> </w:t>
      </w:r>
      <w:r>
        <w:rPr/>
        <w:t>итоговой аттестации</w:t>
      </w:r>
      <w:r>
        <w:rPr>
          <w:spacing w:val="16"/>
        </w:rPr>
        <w:t> </w:t>
      </w:r>
      <w:r>
        <w:rPr/>
        <w:t>должен</w:t>
      </w:r>
      <w:r>
        <w:rPr>
          <w:spacing w:val="10"/>
        </w:rPr>
        <w:t> </w:t>
      </w:r>
      <w:r>
        <w:rPr/>
        <w:t>составлять</w:t>
      </w:r>
      <w:r>
        <w:rPr>
          <w:spacing w:val="16"/>
        </w:rPr>
        <w:t> </w:t>
      </w:r>
      <w:r>
        <w:rPr/>
        <w:t>не</w:t>
      </w:r>
      <w:r>
        <w:rPr>
          <w:spacing w:val="3"/>
        </w:rPr>
        <w:t> </w:t>
      </w:r>
      <w:r>
        <w:rPr/>
        <w:t>более</w:t>
      </w:r>
      <w:r>
        <w:rPr>
          <w:spacing w:val="11"/>
        </w:rPr>
        <w:t> </w:t>
      </w:r>
      <w:r>
        <w:rPr/>
        <w:t>70</w:t>
      </w:r>
      <w:r>
        <w:rPr>
          <w:spacing w:val="3"/>
        </w:rPr>
        <w:t> </w:t>
      </w:r>
      <w:r>
        <w:rPr/>
        <w:t>процентов</w:t>
      </w:r>
      <w:r>
        <w:rPr>
          <w:spacing w:val="16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общего</w:t>
      </w:r>
      <w:r>
        <w:rPr>
          <w:spacing w:val="10"/>
        </w:rPr>
        <w:t> </w:t>
      </w:r>
      <w:r>
        <w:rPr/>
        <w:t>объема</w:t>
      </w:r>
      <w:r>
        <w:rPr>
          <w:spacing w:val="16"/>
        </w:rPr>
        <w:t> </w:t>
      </w:r>
      <w:r>
        <w:rPr>
          <w:spacing w:val="-2"/>
        </w:rPr>
        <w:t>времени,</w:t>
      </w:r>
    </w:p>
    <w:p>
      <w:pPr>
        <w:pStyle w:val="BodyText"/>
        <w:spacing w:before="7"/>
        <w:ind w:left="137"/>
        <w:jc w:val="both"/>
      </w:pPr>
      <w:r>
        <w:rPr>
          <w:spacing w:val="-6"/>
        </w:rPr>
        <w:t>отведенного</w:t>
      </w:r>
      <w:r>
        <w:rPr>
          <w:spacing w:val="7"/>
        </w:rPr>
        <w:t> </w:t>
      </w:r>
      <w:r>
        <w:rPr>
          <w:spacing w:val="-6"/>
        </w:rPr>
        <w:t>на</w:t>
      </w:r>
      <w:r>
        <w:rPr>
          <w:spacing w:val="-12"/>
        </w:rPr>
        <w:t> </w:t>
      </w:r>
      <w:r>
        <w:rPr>
          <w:spacing w:val="-6"/>
        </w:rPr>
        <w:t>освоение</w:t>
      </w:r>
      <w:r>
        <w:rPr>
          <w:spacing w:val="9"/>
        </w:rPr>
        <w:t> </w:t>
      </w:r>
      <w:r>
        <w:rPr>
          <w:spacing w:val="-6"/>
        </w:rPr>
        <w:t>образовательной</w:t>
      </w:r>
      <w:r>
        <w:rPr>
          <w:spacing w:val="-13"/>
        </w:rPr>
        <w:t> </w:t>
      </w:r>
      <w:r>
        <w:rPr>
          <w:spacing w:val="-6"/>
        </w:rPr>
        <w:t>программы.</w:t>
      </w:r>
    </w:p>
    <w:p>
      <w:pPr>
        <w:pStyle w:val="BodyText"/>
        <w:spacing w:line="350" w:lineRule="auto" w:before="156"/>
        <w:ind w:left="122" w:right="236" w:firstLine="716"/>
        <w:jc w:val="both"/>
      </w:pPr>
      <w:r>
        <w:rPr/>
        <w:t>Вариативная</w:t>
      </w:r>
      <w:r>
        <w:rPr>
          <w:spacing w:val="40"/>
        </w:rPr>
        <w:t>  </w:t>
      </w:r>
      <w:r>
        <w:rPr/>
        <w:t>иасть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программы</w:t>
      </w:r>
      <w:r>
        <w:rPr>
          <w:spacing w:val="40"/>
        </w:rPr>
        <w:t>  </w:t>
      </w:r>
      <w:r>
        <w:rPr/>
        <w:t>объемом</w:t>
      </w:r>
      <w:r>
        <w:rPr>
          <w:spacing w:val="40"/>
        </w:rPr>
        <w:t>  </w:t>
      </w:r>
      <w:r>
        <w:rPr/>
        <w:t>не</w:t>
      </w:r>
      <w:r>
        <w:rPr>
          <w:spacing w:val="40"/>
        </w:rPr>
        <w:t>  </w:t>
      </w:r>
      <w:r>
        <w:rPr/>
        <w:t>менее </w:t>
      </w:r>
      <w:r>
        <w:rPr>
          <w:spacing w:val="-2"/>
        </w:rPr>
        <w:t>30</w:t>
      </w:r>
      <w:r>
        <w:rPr>
          <w:spacing w:val="-17"/>
        </w:rPr>
        <w:t> </w:t>
      </w:r>
      <w:r>
        <w:rPr>
          <w:spacing w:val="-2"/>
        </w:rPr>
        <w:t>процентов</w:t>
      </w:r>
      <w:r>
        <w:rPr>
          <w:spacing w:val="-16"/>
        </w:rPr>
        <w:t> </w:t>
      </w:r>
      <w:r>
        <w:rPr>
          <w:spacing w:val="-2"/>
        </w:rPr>
        <w:t>от</w:t>
      </w:r>
      <w:r>
        <w:rPr>
          <w:spacing w:val="-16"/>
        </w:rPr>
        <w:t> </w:t>
      </w:r>
      <w:r>
        <w:rPr>
          <w:spacing w:val="-2"/>
        </w:rPr>
        <w:t>общего</w:t>
      </w:r>
      <w:r>
        <w:rPr>
          <w:spacing w:val="-16"/>
        </w:rPr>
        <w:t> </w:t>
      </w:r>
      <w:r>
        <w:rPr>
          <w:spacing w:val="-2"/>
        </w:rPr>
        <w:t>объема</w:t>
      </w:r>
      <w:r>
        <w:rPr>
          <w:spacing w:val="-16"/>
        </w:rPr>
        <w:t> </w:t>
      </w:r>
      <w:r>
        <w:rPr>
          <w:spacing w:val="-2"/>
        </w:rPr>
        <w:t>времени,</w:t>
      </w:r>
      <w:r>
        <w:rPr>
          <w:spacing w:val="-15"/>
        </w:rPr>
        <w:t> </w:t>
      </w:r>
      <w:r>
        <w:rPr>
          <w:spacing w:val="-2"/>
        </w:rPr>
        <w:t>отведенного</w:t>
      </w:r>
      <w:r>
        <w:rPr>
          <w:spacing w:val="-5"/>
        </w:rPr>
        <w:t> </w:t>
      </w:r>
      <w:r>
        <w:rPr>
          <w:spacing w:val="-2"/>
        </w:rPr>
        <w:t>на</w:t>
      </w:r>
      <w:r>
        <w:rPr>
          <w:spacing w:val="-17"/>
        </w:rPr>
        <w:t> </w:t>
      </w:r>
      <w:r>
        <w:rPr>
          <w:spacing w:val="-2"/>
        </w:rPr>
        <w:t>освоение</w:t>
      </w:r>
      <w:r>
        <w:rPr>
          <w:spacing w:val="-8"/>
        </w:rPr>
        <w:t> </w:t>
      </w:r>
      <w:r>
        <w:rPr>
          <w:spacing w:val="-2"/>
        </w:rPr>
        <w:t>образовательной </w:t>
      </w:r>
      <w:r>
        <w:rPr/>
        <w:t>программы, дает</w:t>
      </w:r>
      <w:r>
        <w:rPr>
          <w:spacing w:val="-8"/>
        </w:rPr>
        <w:t> </w:t>
      </w:r>
      <w:r>
        <w:rPr/>
        <w:t>возможность дальнейшего развития общих</w:t>
      </w:r>
      <w:r>
        <w:rPr>
          <w:spacing w:val="-9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профессиональных компетенций, в том числе за счет расширения видов деятельности, введения дополнительных</w:t>
      </w:r>
      <w:r>
        <w:rPr>
          <w:spacing w:val="35"/>
        </w:rPr>
        <w:t> </w:t>
      </w:r>
      <w:r>
        <w:rPr/>
        <w:t>видов</w:t>
      </w:r>
      <w:r>
        <w:rPr>
          <w:spacing w:val="49"/>
        </w:rPr>
        <w:t> </w:t>
      </w:r>
      <w:r>
        <w:rPr/>
        <w:t>деятельности,</w:t>
      </w:r>
      <w:r>
        <w:rPr>
          <w:spacing w:val="67"/>
        </w:rPr>
        <w:t> </w:t>
      </w:r>
      <w:r>
        <w:rPr/>
        <w:t>а</w:t>
      </w:r>
      <w:r>
        <w:rPr>
          <w:spacing w:val="45"/>
        </w:rPr>
        <w:t> </w:t>
      </w:r>
      <w:r>
        <w:rPr/>
        <w:t>также</w:t>
      </w:r>
      <w:r>
        <w:rPr>
          <w:spacing w:val="53"/>
        </w:rPr>
        <w:t> </w:t>
      </w:r>
      <w:r>
        <w:rPr/>
        <w:t>профессиональных</w:t>
      </w:r>
      <w:r>
        <w:rPr>
          <w:spacing w:val="36"/>
        </w:rPr>
        <w:t> </w:t>
      </w:r>
      <w:r>
        <w:rPr/>
        <w:t>компетенций,</w:t>
      </w:r>
    </w:p>
    <w:p>
      <w:pPr>
        <w:pStyle w:val="BodyText"/>
        <w:spacing w:before="13"/>
      </w:pPr>
    </w:p>
    <w:p>
      <w:pPr>
        <w:spacing w:before="0"/>
        <w:ind w:left="117" w:right="0" w:firstLine="0"/>
        <w:jc w:val="both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4"/>
          <w:sz w:val="17"/>
        </w:rPr>
        <w:t> </w:t>
      </w:r>
      <w:r>
        <w:rPr>
          <w:spacing w:val="-6"/>
          <w:sz w:val="17"/>
        </w:rPr>
        <w:t>- 05</w:t>
      </w:r>
    </w:p>
    <w:p>
      <w:pPr>
        <w:spacing w:after="0"/>
        <w:jc w:val="both"/>
        <w:rPr>
          <w:sz w:val="17"/>
        </w:rPr>
        <w:sectPr>
          <w:headerReference w:type="default" r:id="rId15"/>
          <w:pgSz w:w="11940" w:h="17140"/>
          <w:pgMar w:header="604" w:footer="0" w:top="1600" w:bottom="280" w:left="980" w:right="400"/>
          <w:pgNumType w:start="5"/>
        </w:sectPr>
      </w:pPr>
    </w:p>
    <w:p>
      <w:pPr>
        <w:pStyle w:val="BodyText"/>
        <w:spacing w:line="362" w:lineRule="auto" w:before="77"/>
        <w:ind w:left="146" w:right="123" w:hanging="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2960">
                <wp:simplePos x="0" y="0"/>
                <wp:positionH relativeFrom="page">
                  <wp:posOffset>12192</wp:posOffset>
                </wp:positionH>
                <wp:positionV relativeFrom="page">
                  <wp:posOffset>0</wp:posOffset>
                </wp:positionV>
                <wp:extent cx="7577455" cy="1086040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577455" cy="10860405"/>
                          <a:chExt cx="7577455" cy="108604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095" y="0"/>
                            <a:ext cx="3175" cy="108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86040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0860023"/>
                                </a:lnTo>
                                <a:lnTo>
                                  <a:pt x="0" y="108600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554468" y="9143"/>
                            <a:ext cx="1270" cy="1085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50880">
                                <a:moveTo>
                                  <a:pt x="0" y="10850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2192"/>
                            <a:ext cx="75774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7455" h="3175">
                                <a:moveTo>
                                  <a:pt x="0" y="0"/>
                                </a:moveTo>
                                <a:lnTo>
                                  <a:pt x="7577327" y="0"/>
                                </a:lnTo>
                                <a:lnTo>
                                  <a:pt x="7577327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.000012pt;width:596.65pt;height:855.15pt;mso-position-horizontal-relative:page;mso-position-vertical-relative:page;z-index:-16043520" id="docshapegroup17" coordorigin="19,0" coordsize="11933,17103">
                <v:rect style="position:absolute;left:28;top:0;width:5;height:17103" id="docshape18" filled="true" fillcolor="#000000" stroked="false">
                  <v:fill type="solid"/>
                </v:rect>
                <v:line style="position:absolute" from="11916,17102" to="11916,14" stroked="true" strokeweight=".24pt" strokecolor="#000000">
                  <v:stroke dashstyle="solid"/>
                </v:line>
                <v:rect style="position:absolute;left:19;top:19;width:11933;height:5" id="docshape1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необходимых</w:t>
      </w:r>
      <w:r>
        <w:rPr>
          <w:spacing w:val="-17"/>
        </w:rPr>
        <w:t> </w:t>
      </w:r>
      <w:r>
        <w:rPr>
          <w:spacing w:val="-2"/>
        </w:rPr>
        <w:t>для</w:t>
      </w:r>
      <w:r>
        <w:rPr>
          <w:spacing w:val="-16"/>
        </w:rPr>
        <w:t> </w:t>
      </w:r>
      <w:r>
        <w:rPr>
          <w:spacing w:val="-2"/>
        </w:rPr>
        <w:t>обеспечения</w:t>
      </w:r>
      <w:r>
        <w:rPr>
          <w:spacing w:val="-9"/>
        </w:rPr>
        <w:t> </w:t>
      </w:r>
      <w:r>
        <w:rPr>
          <w:spacing w:val="-2"/>
        </w:rPr>
        <w:t>конкурентоспособности</w:t>
      </w:r>
      <w:r>
        <w:rPr>
          <w:spacing w:val="-16"/>
        </w:rPr>
        <w:t> </w:t>
      </w:r>
      <w:r>
        <w:rPr>
          <w:spacing w:val="-2"/>
        </w:rPr>
        <w:t>выпускника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17"/>
        </w:rPr>
        <w:t> </w:t>
      </w:r>
      <w:r>
        <w:rPr>
          <w:spacing w:val="-2"/>
        </w:rPr>
        <w:t>соответствии </w:t>
      </w:r>
      <w:r>
        <w:rPr/>
        <w:t>с потребностями регионального рынка труда, а также с учетом требований цифровой экономики.</w:t>
      </w:r>
    </w:p>
    <w:p>
      <w:pPr>
        <w:pStyle w:val="BodyText"/>
        <w:spacing w:line="311" w:lineRule="exact"/>
        <w:ind w:left="837"/>
        <w:jc w:val="both"/>
      </w:pPr>
      <w:r>
        <w:rPr>
          <w:spacing w:val="-6"/>
        </w:rPr>
        <w:t>Конкретное</w:t>
      </w:r>
      <w:r>
        <w:rPr>
          <w:spacing w:val="-1"/>
        </w:rPr>
        <w:t> </w:t>
      </w:r>
      <w:r>
        <w:rPr>
          <w:spacing w:val="-6"/>
        </w:rPr>
        <w:t>соотношение</w:t>
      </w:r>
      <w:r>
        <w:rPr>
          <w:spacing w:val="8"/>
        </w:rPr>
        <w:t> </w:t>
      </w:r>
      <w:r>
        <w:rPr>
          <w:spacing w:val="-6"/>
        </w:rPr>
        <w:t>обязательной</w:t>
      </w:r>
      <w:r>
        <w:rPr>
          <w:spacing w:val="5"/>
        </w:rPr>
        <w:t> </w:t>
      </w:r>
      <w:r>
        <w:rPr>
          <w:spacing w:val="-6"/>
        </w:rPr>
        <w:t>и</w:t>
      </w:r>
      <w:r>
        <w:rPr>
          <w:spacing w:val="-12"/>
        </w:rPr>
        <w:t> </w:t>
      </w:r>
      <w:r>
        <w:rPr>
          <w:spacing w:val="-6"/>
        </w:rPr>
        <w:t>вариативной</w:t>
      </w:r>
      <w:r>
        <w:rPr>
          <w:spacing w:val="-3"/>
        </w:rPr>
        <w:t> </w:t>
      </w:r>
      <w:r>
        <w:rPr>
          <w:spacing w:val="-6"/>
        </w:rPr>
        <w:t>пастей</w:t>
      </w:r>
      <w:r>
        <w:rPr>
          <w:spacing w:val="-5"/>
        </w:rPr>
        <w:t> </w:t>
      </w:r>
      <w:r>
        <w:rPr>
          <w:spacing w:val="-6"/>
        </w:rPr>
        <w:t>образовательной</w:t>
      </w:r>
    </w:p>
    <w:p>
      <w:pPr>
        <w:pStyle w:val="BodyText"/>
        <w:spacing w:line="357" w:lineRule="auto" w:before="157"/>
        <w:ind w:left="132" w:right="127" w:firstLine="3"/>
        <w:jc w:val="both"/>
        <w:rPr>
          <w:i/>
        </w:rPr>
      </w:pPr>
      <w:r>
        <w:rPr>
          <w:spacing w:val="-2"/>
        </w:rPr>
        <w:t>программы,</w:t>
      </w:r>
      <w:r>
        <w:rPr>
          <w:spacing w:val="-2"/>
        </w:rPr>
        <w:t> объемные</w:t>
      </w:r>
      <w:r>
        <w:rPr>
          <w:spacing w:val="-2"/>
        </w:rPr>
        <w:t> параметры</w:t>
      </w:r>
      <w:r>
        <w:rPr>
          <w:spacing w:val="-2"/>
        </w:rPr>
        <w:t> циклов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практики</w:t>
      </w:r>
      <w:r>
        <w:rPr>
          <w:spacing w:val="-2"/>
        </w:rPr>
        <w:t> образовательная</w:t>
      </w:r>
      <w:r>
        <w:rPr>
          <w:spacing w:val="-17"/>
        </w:rPr>
        <w:t> </w:t>
      </w:r>
      <w:r>
        <w:rPr>
          <w:spacing w:val="-2"/>
        </w:rPr>
        <w:t>организация </w:t>
      </w:r>
      <w:r>
        <w:rPr/>
        <w:t>определяет</w:t>
      </w:r>
      <w:r>
        <w:rPr>
          <w:spacing w:val="40"/>
        </w:rPr>
        <w:t> </w:t>
      </w:r>
      <w:r>
        <w:rPr/>
        <w:t>самостоятельно</w:t>
      </w:r>
      <w:r>
        <w:rPr>
          <w:spacing w:val="35"/>
        </w:rPr>
        <w:t> </w:t>
      </w:r>
      <w:r>
        <w:rPr/>
        <w:t>в</w:t>
      </w:r>
      <w:r>
        <w:rPr>
          <w:spacing w:val="30"/>
        </w:rPr>
        <w:t> </w:t>
      </w:r>
      <w:r>
        <w:rPr/>
        <w:t>соответствии</w:t>
      </w:r>
      <w:r>
        <w:rPr>
          <w:spacing w:val="40"/>
        </w:rPr>
        <w:t> </w:t>
      </w:r>
      <w:r>
        <w:rPr/>
        <w:t>с</w:t>
      </w:r>
      <w:r>
        <w:rPr>
          <w:spacing w:val="29"/>
        </w:rPr>
        <w:t> </w:t>
      </w:r>
      <w:r>
        <w:rPr/>
        <w:t>требованиями</w:t>
      </w:r>
      <w:r>
        <w:rPr>
          <w:spacing w:val="40"/>
        </w:rPr>
        <w:t> </w:t>
      </w:r>
      <w:r>
        <w:rPr/>
        <w:t>настоящего</w:t>
      </w:r>
      <w:r>
        <w:rPr>
          <w:spacing w:val="40"/>
        </w:rPr>
        <w:t> </w:t>
      </w:r>
      <w:r>
        <w:rPr/>
        <w:t>пункта, а также с учетом </w:t>
      </w:r>
      <w:r>
        <w:rPr>
          <w:i/>
        </w:rPr>
        <w:t>ПОП.</w:t>
      </w:r>
    </w:p>
    <w:p>
      <w:pPr>
        <w:pStyle w:val="ListParagraph"/>
        <w:numPr>
          <w:ilvl w:val="1"/>
          <w:numId w:val="1"/>
        </w:numPr>
        <w:tabs>
          <w:tab w:pos="1704" w:val="left" w:leader="none"/>
        </w:tabs>
        <w:spacing w:line="316" w:lineRule="exact" w:before="0" w:after="0"/>
        <w:ind w:left="1704" w:right="0" w:hanging="858"/>
        <w:jc w:val="both"/>
        <w:rPr>
          <w:sz w:val="29"/>
        </w:rPr>
      </w:pPr>
      <w:r>
        <w:rPr>
          <w:sz w:val="29"/>
        </w:rPr>
        <w:t>Образовательная</w:t>
      </w:r>
      <w:r>
        <w:rPr>
          <w:spacing w:val="67"/>
          <w:w w:val="150"/>
          <w:sz w:val="29"/>
        </w:rPr>
        <w:t>  </w:t>
      </w:r>
      <w:r>
        <w:rPr>
          <w:sz w:val="29"/>
        </w:rPr>
        <w:t>программа</w:t>
      </w:r>
      <w:r>
        <w:rPr>
          <w:spacing w:val="56"/>
          <w:sz w:val="29"/>
        </w:rPr>
        <w:t>   </w:t>
      </w:r>
      <w:r>
        <w:rPr>
          <w:sz w:val="29"/>
        </w:rPr>
        <w:t>разрабатывается</w:t>
      </w:r>
      <w:r>
        <w:rPr>
          <w:spacing w:val="68"/>
          <w:w w:val="150"/>
          <w:sz w:val="29"/>
        </w:rPr>
        <w:t>  </w:t>
      </w:r>
      <w:r>
        <w:rPr>
          <w:spacing w:val="-2"/>
          <w:sz w:val="29"/>
        </w:rPr>
        <w:t>образовательной</w:t>
      </w:r>
    </w:p>
    <w:p>
      <w:pPr>
        <w:pStyle w:val="BodyText"/>
        <w:spacing w:line="355" w:lineRule="auto" w:before="160"/>
        <w:ind w:left="137" w:right="131" w:firstLine="4"/>
        <w:jc w:val="both"/>
      </w:pPr>
      <w:r>
        <w:rPr>
          <w:spacing w:val="-2"/>
        </w:rPr>
        <w:t>организацией</w:t>
      </w:r>
      <w:r>
        <w:rPr>
          <w:spacing w:val="1"/>
        </w:rPr>
        <w:t> </w:t>
      </w:r>
      <w:r>
        <w:rPr>
          <w:spacing w:val="-2"/>
        </w:rPr>
        <w:t>в</w:t>
      </w:r>
      <w:r>
        <w:rPr>
          <w:spacing w:val="-17"/>
        </w:rPr>
        <w:t> </w:t>
      </w:r>
      <w:r>
        <w:rPr>
          <w:spacing w:val="-2"/>
        </w:rPr>
        <w:t>соответствии</w:t>
      </w:r>
      <w:r>
        <w:rPr>
          <w:spacing w:val="-2"/>
        </w:rPr>
        <w:t> с</w:t>
      </w:r>
      <w:r>
        <w:rPr>
          <w:spacing w:val="-17"/>
        </w:rPr>
        <w:t> </w:t>
      </w:r>
      <w:r>
        <w:rPr>
          <w:spacing w:val="-2"/>
        </w:rPr>
        <w:t>ФГОС</w:t>
      </w:r>
      <w:r>
        <w:rPr>
          <w:spacing w:val="-6"/>
        </w:rPr>
        <w:t> </w:t>
      </w:r>
      <w:r>
        <w:rPr>
          <w:spacing w:val="-2"/>
        </w:rPr>
        <w:t>CПO</w:t>
      </w:r>
      <w:r>
        <w:rPr>
          <w:spacing w:val="-17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учетом</w:t>
      </w:r>
      <w:r>
        <w:rPr>
          <w:spacing w:val="-10"/>
        </w:rPr>
        <w:t> </w:t>
      </w:r>
      <w:r>
        <w:rPr>
          <w:spacing w:val="-2"/>
        </w:rPr>
        <w:t>ПОП</w:t>
      </w:r>
      <w:r>
        <w:rPr>
          <w:spacing w:val="-15"/>
        </w:rPr>
        <w:t> </w:t>
      </w:r>
      <w:r>
        <w:rPr>
          <w:spacing w:val="-2"/>
        </w:rPr>
        <w:t>и</w:t>
      </w:r>
      <w:r>
        <w:rPr>
          <w:spacing w:val="-17"/>
        </w:rPr>
        <w:t> </w:t>
      </w:r>
      <w:r>
        <w:rPr>
          <w:spacing w:val="-2"/>
        </w:rPr>
        <w:t>предполагает</w:t>
      </w:r>
      <w:r>
        <w:rPr>
          <w:spacing w:val="-2"/>
        </w:rPr>
        <w:t> освоение </w:t>
      </w:r>
      <w:r>
        <w:rPr/>
        <w:t>следующих</w:t>
      </w:r>
      <w:r>
        <w:rPr>
          <w:spacing w:val="-15"/>
        </w:rPr>
        <w:t> </w:t>
      </w:r>
      <w:r>
        <w:rPr/>
        <w:t>видов</w:t>
      </w:r>
      <w:r>
        <w:rPr>
          <w:spacing w:val="-18"/>
        </w:rPr>
        <w:t> </w:t>
      </w:r>
      <w:r>
        <w:rPr/>
        <w:t>деятельности:</w:t>
      </w:r>
    </w:p>
    <w:p>
      <w:pPr>
        <w:pStyle w:val="BodyText"/>
        <w:spacing w:line="348" w:lineRule="auto"/>
        <w:ind w:left="122" w:right="142" w:firstLine="718"/>
        <w:jc w:val="both"/>
      </w:pPr>
      <w:r>
        <w:rPr/>
        <w:t>подготовка и осуществление технологических процессов изготовления сварных конструкций;</w:t>
      </w:r>
    </w:p>
    <w:p>
      <w:pPr>
        <w:pStyle w:val="BodyText"/>
        <w:spacing w:line="352" w:lineRule="auto"/>
        <w:ind w:left="832" w:right="1607" w:firstLine="2"/>
        <w:jc w:val="both"/>
      </w:pPr>
      <w:r>
        <w:rPr>
          <w:spacing w:val="-6"/>
        </w:rPr>
        <w:t>разработка</w:t>
      </w:r>
      <w:r>
        <w:rPr>
          <w:spacing w:val="4"/>
        </w:rPr>
        <w:t> </w:t>
      </w:r>
      <w:r>
        <w:rPr>
          <w:spacing w:val="-6"/>
        </w:rPr>
        <w:t>технологических процессов</w:t>
      </w:r>
      <w:r>
        <w:rPr/>
        <w:t> </w:t>
      </w:r>
      <w:r>
        <w:rPr>
          <w:spacing w:val="-6"/>
        </w:rPr>
        <w:t>и</w:t>
      </w:r>
      <w:r>
        <w:rPr>
          <w:spacing w:val="-11"/>
        </w:rPr>
        <w:t> </w:t>
      </w:r>
      <w:r>
        <w:rPr>
          <w:spacing w:val="-6"/>
        </w:rPr>
        <w:t>проектирование</w:t>
      </w:r>
      <w:r>
        <w:rPr>
          <w:spacing w:val="-13"/>
        </w:rPr>
        <w:t> </w:t>
      </w:r>
      <w:r>
        <w:rPr>
          <w:spacing w:val="-6"/>
        </w:rPr>
        <w:t>изделий; </w:t>
      </w:r>
      <w:r>
        <w:rPr/>
        <w:t>контроль</w:t>
      </w:r>
      <w:r>
        <w:rPr>
          <w:spacing w:val="-19"/>
        </w:rPr>
        <w:t> </w:t>
      </w:r>
      <w:r>
        <w:rPr/>
        <w:t>качества</w:t>
      </w:r>
      <w:r>
        <w:rPr>
          <w:spacing w:val="-17"/>
        </w:rPr>
        <w:t> </w:t>
      </w:r>
      <w:r>
        <w:rPr/>
        <w:t>сваропных</w:t>
      </w:r>
      <w:r>
        <w:rPr>
          <w:spacing w:val="-17"/>
        </w:rPr>
        <w:t> </w:t>
      </w:r>
      <w:r>
        <w:rPr/>
        <w:t>работ;</w:t>
      </w:r>
    </w:p>
    <w:p>
      <w:pPr>
        <w:pStyle w:val="BodyText"/>
        <w:spacing w:before="3"/>
        <w:ind w:left="823"/>
        <w:jc w:val="both"/>
      </w:pPr>
      <w:r>
        <w:rPr>
          <w:spacing w:val="-6"/>
        </w:rPr>
        <w:t>организация</w:t>
      </w:r>
      <w:r>
        <w:rPr>
          <w:spacing w:val="4"/>
        </w:rPr>
        <w:t> </w:t>
      </w:r>
      <w:r>
        <w:rPr>
          <w:spacing w:val="-6"/>
        </w:rPr>
        <w:t>и</w:t>
      </w:r>
      <w:r>
        <w:rPr>
          <w:spacing w:val="-12"/>
        </w:rPr>
        <w:t> </w:t>
      </w:r>
      <w:r>
        <w:rPr>
          <w:spacing w:val="-6"/>
        </w:rPr>
        <w:t>планирование</w:t>
      </w:r>
      <w:r>
        <w:rPr>
          <w:spacing w:val="24"/>
        </w:rPr>
        <w:t> </w:t>
      </w:r>
      <w:r>
        <w:rPr>
          <w:spacing w:val="-6"/>
        </w:rPr>
        <w:t>работ</w:t>
      </w:r>
      <w:r>
        <w:rPr>
          <w:spacing w:val="-3"/>
        </w:rPr>
        <w:t> </w:t>
      </w:r>
      <w:r>
        <w:rPr>
          <w:spacing w:val="-6"/>
        </w:rPr>
        <w:t>на</w:t>
      </w:r>
      <w:r>
        <w:rPr>
          <w:spacing w:val="-12"/>
        </w:rPr>
        <w:t> </w:t>
      </w:r>
      <w:r>
        <w:rPr>
          <w:spacing w:val="-6"/>
        </w:rPr>
        <w:t>сборочно-сварочном</w:t>
      </w:r>
      <w:r>
        <w:rPr>
          <w:spacing w:val="-17"/>
        </w:rPr>
        <w:t> </w:t>
      </w:r>
      <w:r>
        <w:rPr>
          <w:spacing w:val="-6"/>
        </w:rPr>
        <w:t>участке.</w:t>
      </w:r>
    </w:p>
    <w:p>
      <w:pPr>
        <w:pStyle w:val="ListParagraph"/>
        <w:numPr>
          <w:ilvl w:val="1"/>
          <w:numId w:val="1"/>
        </w:numPr>
        <w:tabs>
          <w:tab w:pos="1527" w:val="left" w:leader="none"/>
        </w:tabs>
        <w:spacing w:line="352" w:lineRule="auto" w:before="157" w:after="0"/>
        <w:ind w:left="125" w:right="114" w:firstLine="711"/>
        <w:jc w:val="both"/>
        <w:rPr>
          <w:sz w:val="29"/>
        </w:rPr>
      </w:pPr>
      <w:r>
        <w:rPr>
          <w:sz w:val="29"/>
        </w:rPr>
        <w:t>Образовательная организаіщя при необходимости самостоятельно формирует</w:t>
      </w:r>
      <w:r>
        <w:rPr>
          <w:spacing w:val="40"/>
          <w:sz w:val="29"/>
        </w:rPr>
        <w:t> </w:t>
      </w:r>
      <w:r>
        <w:rPr>
          <w:sz w:val="29"/>
        </w:rPr>
        <w:t>виды</w:t>
      </w:r>
      <w:r>
        <w:rPr>
          <w:spacing w:val="38"/>
          <w:sz w:val="29"/>
        </w:rPr>
        <w:t> </w:t>
      </w:r>
      <w:r>
        <w:rPr>
          <w:sz w:val="29"/>
        </w:rPr>
        <w:t>деятельности</w:t>
      </w:r>
      <w:r>
        <w:rPr>
          <w:spacing w:val="40"/>
          <w:sz w:val="29"/>
        </w:rPr>
        <w:t> </w:t>
      </w:r>
      <w:r>
        <w:rPr>
          <w:sz w:val="29"/>
        </w:rPr>
        <w:t>в</w:t>
      </w:r>
      <w:r>
        <w:rPr>
          <w:spacing w:val="30"/>
          <w:sz w:val="29"/>
        </w:rPr>
        <w:t> </w:t>
      </w:r>
      <w:r>
        <w:rPr>
          <w:sz w:val="29"/>
        </w:rPr>
        <w:t>дополнение</w:t>
      </w:r>
      <w:r>
        <w:rPr>
          <w:spacing w:val="40"/>
          <w:sz w:val="29"/>
        </w:rPr>
        <w:t> </w:t>
      </w:r>
      <w:r>
        <w:rPr>
          <w:sz w:val="29"/>
        </w:rPr>
        <w:t>к</w:t>
      </w:r>
      <w:r>
        <w:rPr>
          <w:spacing w:val="34"/>
          <w:sz w:val="29"/>
        </w:rPr>
        <w:t> </w:t>
      </w:r>
      <w:r>
        <w:rPr>
          <w:sz w:val="29"/>
        </w:rPr>
        <w:t>видам</w:t>
      </w:r>
      <w:r>
        <w:rPr>
          <w:spacing w:val="40"/>
          <w:sz w:val="29"/>
        </w:rPr>
        <w:t> </w:t>
      </w:r>
      <w:r>
        <w:rPr>
          <w:sz w:val="29"/>
        </w:rPr>
        <w:t>деятельности,</w:t>
      </w:r>
      <w:r>
        <w:rPr>
          <w:spacing w:val="40"/>
          <w:sz w:val="29"/>
        </w:rPr>
        <w:t> </w:t>
      </w:r>
      <w:r>
        <w:rPr>
          <w:sz w:val="29"/>
        </w:rPr>
        <w:t>указанным в</w:t>
      </w:r>
      <w:r>
        <w:rPr>
          <w:spacing w:val="-19"/>
          <w:sz w:val="29"/>
        </w:rPr>
        <w:t> </w:t>
      </w:r>
      <w:r>
        <w:rPr>
          <w:sz w:val="29"/>
        </w:rPr>
        <w:t>пункте</w:t>
      </w:r>
      <w:r>
        <w:rPr>
          <w:spacing w:val="-17"/>
          <w:sz w:val="29"/>
        </w:rPr>
        <w:t> </w:t>
      </w:r>
      <w:r>
        <w:rPr>
          <w:sz w:val="29"/>
        </w:rPr>
        <w:t>2.4</w:t>
      </w:r>
      <w:r>
        <w:rPr>
          <w:spacing w:val="-18"/>
          <w:sz w:val="29"/>
        </w:rPr>
        <w:t> </w:t>
      </w:r>
      <w:r>
        <w:rPr>
          <w:sz w:val="29"/>
        </w:rPr>
        <w:t>ФГОС</w:t>
      </w:r>
      <w:r>
        <w:rPr>
          <w:spacing w:val="-18"/>
          <w:sz w:val="29"/>
        </w:rPr>
        <w:t> </w:t>
      </w:r>
      <w:r>
        <w:rPr>
          <w:sz w:val="29"/>
        </w:rPr>
        <w:t>CПO,</w:t>
      </w:r>
      <w:r>
        <w:rPr>
          <w:spacing w:val="-18"/>
          <w:sz w:val="29"/>
        </w:rPr>
        <w:t> </w:t>
      </w:r>
      <w:r>
        <w:rPr>
          <w:sz w:val="29"/>
        </w:rPr>
        <w:t>в</w:t>
      </w:r>
      <w:r>
        <w:rPr>
          <w:spacing w:val="-18"/>
          <w:sz w:val="29"/>
        </w:rPr>
        <w:t> </w:t>
      </w:r>
      <w:r>
        <w:rPr>
          <w:sz w:val="29"/>
        </w:rPr>
        <w:t>рамках</w:t>
      </w:r>
      <w:r>
        <w:rPr>
          <w:spacing w:val="-14"/>
          <w:sz w:val="29"/>
        </w:rPr>
        <w:t> </w:t>
      </w:r>
      <w:r>
        <w:rPr>
          <w:sz w:val="29"/>
        </w:rPr>
        <w:t>вариативной</w:t>
      </w:r>
      <w:r>
        <w:rPr>
          <w:spacing w:val="-9"/>
          <w:sz w:val="29"/>
        </w:rPr>
        <w:t> </w:t>
      </w:r>
      <w:r>
        <w:rPr>
          <w:sz w:val="29"/>
        </w:rPr>
        <w:t>части.</w:t>
      </w:r>
    </w:p>
    <w:p>
      <w:pPr>
        <w:pStyle w:val="ListParagraph"/>
        <w:numPr>
          <w:ilvl w:val="1"/>
          <w:numId w:val="1"/>
        </w:numPr>
        <w:tabs>
          <w:tab w:pos="1564" w:val="left" w:leader="none"/>
        </w:tabs>
        <w:spacing w:line="352" w:lineRule="auto" w:before="0" w:after="0"/>
        <w:ind w:left="116" w:right="115" w:firstLine="710"/>
        <w:jc w:val="both"/>
        <w:rPr>
          <w:sz w:val="29"/>
        </w:rPr>
      </w:pPr>
      <w:r>
        <w:rPr>
          <w:sz w:val="29"/>
        </w:rPr>
        <w:t>При</w:t>
      </w:r>
      <w:r>
        <w:rPr>
          <w:spacing w:val="80"/>
          <w:sz w:val="29"/>
        </w:rPr>
        <w:t> </w:t>
      </w:r>
      <w:r>
        <w:rPr>
          <w:sz w:val="29"/>
        </w:rPr>
        <w:t>освоении</w:t>
      </w:r>
      <w:r>
        <w:rPr>
          <w:spacing w:val="80"/>
          <w:sz w:val="29"/>
        </w:rPr>
        <w:t> </w:t>
      </w:r>
      <w:r>
        <w:rPr>
          <w:sz w:val="29"/>
        </w:rPr>
        <w:t>социально-гуманитарного,</w:t>
      </w:r>
      <w:r>
        <w:rPr>
          <w:spacing w:val="80"/>
          <w:sz w:val="29"/>
        </w:rPr>
        <w:t> </w:t>
      </w:r>
      <w:r>
        <w:rPr>
          <w:sz w:val="29"/>
        </w:rPr>
        <w:t>общепрофессионального</w:t>
      </w:r>
      <w:r>
        <w:rPr>
          <w:spacing w:val="80"/>
          <w:sz w:val="29"/>
        </w:rPr>
        <w:t> </w:t>
      </w:r>
      <w:r>
        <w:rPr>
          <w:sz w:val="29"/>
        </w:rPr>
        <w:t>и</w:t>
      </w:r>
      <w:r>
        <w:rPr>
          <w:spacing w:val="-19"/>
          <w:sz w:val="29"/>
        </w:rPr>
        <w:t> </w:t>
      </w:r>
      <w:r>
        <w:rPr>
          <w:sz w:val="29"/>
        </w:rPr>
        <w:t>профессионального</w:t>
      </w:r>
      <w:r>
        <w:rPr>
          <w:spacing w:val="-18"/>
          <w:sz w:val="29"/>
        </w:rPr>
        <w:t> </w:t>
      </w:r>
      <w:r>
        <w:rPr>
          <w:sz w:val="29"/>
        </w:rPr>
        <w:t>циклов</w:t>
      </w:r>
      <w:r>
        <w:rPr>
          <w:spacing w:val="-18"/>
          <w:sz w:val="29"/>
        </w:rPr>
        <w:t> </w:t>
      </w:r>
      <w:r>
        <w:rPr>
          <w:sz w:val="29"/>
        </w:rPr>
        <w:t>(далее</w:t>
      </w:r>
      <w:r>
        <w:rPr>
          <w:spacing w:val="-18"/>
          <w:sz w:val="29"/>
        </w:rPr>
        <w:t> </w:t>
      </w:r>
      <w:r>
        <w:rPr>
          <w:w w:val="90"/>
          <w:sz w:val="29"/>
        </w:rPr>
        <w:t>—</w:t>
      </w:r>
      <w:r>
        <w:rPr>
          <w:spacing w:val="-11"/>
          <w:w w:val="90"/>
          <w:sz w:val="29"/>
        </w:rPr>
        <w:t> </w:t>
      </w:r>
      <w:r>
        <w:rPr>
          <w:sz w:val="29"/>
        </w:rPr>
        <w:t>учебные</w:t>
      </w:r>
      <w:r>
        <w:rPr>
          <w:spacing w:val="-18"/>
          <w:sz w:val="29"/>
        </w:rPr>
        <w:t> </w:t>
      </w:r>
      <w:r>
        <w:rPr>
          <w:sz w:val="29"/>
        </w:rPr>
        <w:t>циклы)</w:t>
      </w:r>
      <w:r>
        <w:rPr>
          <w:spacing w:val="-18"/>
          <w:sz w:val="29"/>
        </w:rPr>
        <w:t> </w:t>
      </w:r>
      <w:r>
        <w:rPr>
          <w:sz w:val="29"/>
        </w:rPr>
        <w:t>выделяется</w:t>
      </w:r>
      <w:r>
        <w:rPr>
          <w:spacing w:val="-9"/>
          <w:sz w:val="29"/>
        </w:rPr>
        <w:t> </w:t>
      </w:r>
      <w:r>
        <w:rPr>
          <w:sz w:val="29"/>
        </w:rPr>
        <w:t>объем</w:t>
      </w:r>
      <w:r>
        <w:rPr>
          <w:spacing w:val="-16"/>
          <w:sz w:val="29"/>
        </w:rPr>
        <w:t> </w:t>
      </w:r>
      <w:r>
        <w:rPr>
          <w:sz w:val="29"/>
        </w:rPr>
        <w:t>учебных </w:t>
      </w:r>
      <w:r>
        <w:rPr>
          <w:spacing w:val="-2"/>
          <w:sz w:val="29"/>
        </w:rPr>
        <w:t>занятий,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практики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(в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профессиональном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цикле)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самостоятельной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работы.</w:t>
      </w:r>
    </w:p>
    <w:p>
      <w:pPr>
        <w:pStyle w:val="BodyText"/>
        <w:spacing w:line="352" w:lineRule="auto"/>
        <w:ind w:left="112" w:right="145" w:firstLine="701"/>
        <w:jc w:val="both"/>
      </w:pPr>
      <w:r>
        <w:rPr/>
        <w:t>На</w:t>
      </w:r>
      <w:r>
        <w:rPr>
          <w:spacing w:val="-17"/>
        </w:rPr>
        <w:t> </w:t>
      </w:r>
      <w:r>
        <w:rPr/>
        <w:t>проведение учебных</w:t>
      </w:r>
      <w:r>
        <w:rPr>
          <w:spacing w:val="-5"/>
        </w:rPr>
        <w:t> </w:t>
      </w:r>
      <w:r>
        <w:rPr/>
        <w:t>занятий</w:t>
      </w:r>
      <w:r>
        <w:rPr>
          <w:spacing w:val="-15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практики</w:t>
      </w:r>
      <w:r>
        <w:rPr>
          <w:spacing w:val="-6"/>
        </w:rPr>
        <w:t> </w:t>
      </w:r>
      <w:r>
        <w:rPr/>
        <w:t>должно</w:t>
      </w:r>
      <w:r>
        <w:rPr>
          <w:spacing w:val="-12"/>
        </w:rPr>
        <w:t> </w:t>
      </w:r>
      <w:r>
        <w:rPr/>
        <w:t>быть</w:t>
      </w:r>
      <w:r>
        <w:rPr>
          <w:spacing w:val="-15"/>
        </w:rPr>
        <w:t> </w:t>
      </w:r>
      <w:r>
        <w:rPr/>
        <w:t>выделено</w:t>
      </w:r>
      <w:r>
        <w:rPr>
          <w:spacing w:val="-11"/>
        </w:rPr>
        <w:t> </w:t>
      </w:r>
      <w:r>
        <w:rPr/>
        <w:t>не</w:t>
      </w:r>
      <w:r>
        <w:rPr>
          <w:spacing w:val="-19"/>
        </w:rPr>
        <w:t> </w:t>
      </w:r>
      <w:r>
        <w:rPr/>
        <w:t>менее </w:t>
      </w:r>
      <w:r>
        <w:rPr>
          <w:spacing w:val="-4"/>
        </w:rPr>
        <w:t>70</w:t>
      </w:r>
      <w:r>
        <w:rPr>
          <w:spacing w:val="-15"/>
        </w:rPr>
        <w:t> </w:t>
      </w:r>
      <w:r>
        <w:rPr>
          <w:spacing w:val="-4"/>
        </w:rPr>
        <w:t>процентов</w:t>
      </w:r>
      <w:r>
        <w:rPr>
          <w:spacing w:val="-14"/>
        </w:rPr>
        <w:t> </w:t>
      </w:r>
      <w:r>
        <w:rPr>
          <w:spacing w:val="-4"/>
        </w:rPr>
        <w:t>от</w:t>
      </w:r>
      <w:r>
        <w:rPr>
          <w:spacing w:val="-14"/>
        </w:rPr>
        <w:t> </w:t>
      </w:r>
      <w:r>
        <w:rPr>
          <w:spacing w:val="-4"/>
        </w:rPr>
        <w:t>объема</w:t>
      </w:r>
      <w:r>
        <w:rPr>
          <w:spacing w:val="-14"/>
        </w:rPr>
        <w:t> </w:t>
      </w:r>
      <w:r>
        <w:rPr>
          <w:spacing w:val="-4"/>
        </w:rPr>
        <w:t>учебных</w:t>
      </w:r>
      <w:r>
        <w:rPr>
          <w:spacing w:val="-14"/>
        </w:rPr>
        <w:t> </w:t>
      </w:r>
      <w:r>
        <w:rPr>
          <w:spacing w:val="-4"/>
        </w:rPr>
        <w:t>циклов</w:t>
      </w:r>
      <w:r>
        <w:rPr>
          <w:spacing w:val="-14"/>
        </w:rPr>
        <w:t> </w:t>
      </w:r>
      <w:r>
        <w:rPr>
          <w:spacing w:val="-4"/>
        </w:rPr>
        <w:t>образовательной</w:t>
      </w:r>
      <w:r>
        <w:rPr>
          <w:spacing w:val="-14"/>
        </w:rPr>
        <w:t> </w:t>
      </w:r>
      <w:r>
        <w:rPr>
          <w:spacing w:val="-4"/>
        </w:rPr>
        <w:t>программы</w:t>
      </w:r>
      <w:r>
        <w:rPr>
          <w:spacing w:val="-14"/>
        </w:rPr>
        <w:t> </w:t>
      </w:r>
      <w:r>
        <w:rPr>
          <w:spacing w:val="-4"/>
        </w:rPr>
        <w:t>в</w:t>
      </w:r>
      <w:r>
        <w:rPr>
          <w:spacing w:val="-15"/>
        </w:rPr>
        <w:t> </w:t>
      </w:r>
      <w:r>
        <w:rPr>
          <w:spacing w:val="-4"/>
        </w:rPr>
        <w:t>очной</w:t>
      </w:r>
      <w:r>
        <w:rPr>
          <w:spacing w:val="-14"/>
        </w:rPr>
        <w:t> </w:t>
      </w:r>
      <w:r>
        <w:rPr>
          <w:spacing w:val="-4"/>
        </w:rPr>
        <w:t>форме </w:t>
      </w:r>
      <w:r>
        <w:rPr/>
        <w:t>обучения, не менее 25 процентов </w:t>
      </w:r>
      <w:r>
        <w:rPr>
          <w:w w:val="90"/>
        </w:rPr>
        <w:t>—</w:t>
      </w:r>
      <w:r>
        <w:rPr>
          <w:w w:val="90"/>
        </w:rPr>
        <w:t> </w:t>
      </w:r>
      <w:r>
        <w:rPr/>
        <w:t>в очно-заоиной</w:t>
      </w:r>
      <w:r>
        <w:rPr>
          <w:spacing w:val="38"/>
        </w:rPr>
        <w:t> </w:t>
      </w:r>
      <w:r>
        <w:rPr/>
        <w:t>форме обучения и не менее </w:t>
      </w:r>
      <w:r>
        <w:rPr>
          <w:w w:val="95"/>
        </w:rPr>
        <w:t>10 процентов </w:t>
      </w:r>
      <w:r>
        <w:rPr>
          <w:w w:val="90"/>
        </w:rPr>
        <w:t>— </w:t>
      </w:r>
      <w:r>
        <w:rPr>
          <w:w w:val="95"/>
        </w:rPr>
        <w:t>в заочной форме обучения.</w:t>
      </w:r>
    </w:p>
    <w:p>
      <w:pPr>
        <w:pStyle w:val="BodyText"/>
        <w:spacing w:line="350" w:lineRule="auto"/>
        <w:ind w:left="105" w:right="161" w:firstLine="713"/>
        <w:jc w:val="both"/>
      </w:pPr>
      <w:r>
        <w:rPr/>
        <w:t>В учебные циклы включается промежуточная аттестация обучающихся, которая</w:t>
      </w:r>
      <w:r>
        <w:rPr>
          <w:spacing w:val="70"/>
        </w:rPr>
        <w:t> </w:t>
      </w:r>
      <w:r>
        <w:rPr/>
        <w:t>осуществляется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рамках</w:t>
      </w:r>
      <w:r>
        <w:rPr>
          <w:spacing w:val="40"/>
        </w:rPr>
        <w:t> </w:t>
      </w:r>
      <w:r>
        <w:rPr/>
        <w:t>освоения</w:t>
      </w:r>
      <w:r>
        <w:rPr>
          <w:spacing w:val="70"/>
        </w:rPr>
        <w:t> </w:t>
      </w:r>
      <w:r>
        <w:rPr/>
        <w:t>указанных</w:t>
      </w:r>
      <w:r>
        <w:rPr>
          <w:spacing w:val="77"/>
        </w:rPr>
        <w:t> </w:t>
      </w:r>
      <w:r>
        <w:rPr/>
        <w:t>циклов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соответствии с формой, определяемой образовательной организацией, и оценочными </w:t>
      </w:r>
      <w:r>
        <w:rPr>
          <w:spacing w:val="-2"/>
        </w:rPr>
        <w:t>материалами,</w:t>
      </w:r>
      <w:r>
        <w:rPr>
          <w:spacing w:val="-17"/>
        </w:rPr>
        <w:t> </w:t>
      </w:r>
      <w:r>
        <w:rPr>
          <w:spacing w:val="-2"/>
        </w:rPr>
        <w:t>позволяющими</w:t>
      </w:r>
      <w:r>
        <w:rPr>
          <w:spacing w:val="-7"/>
        </w:rPr>
        <w:t> </w:t>
      </w:r>
      <w:r>
        <w:rPr>
          <w:spacing w:val="-2"/>
        </w:rPr>
        <w:t>оценить</w:t>
      </w:r>
      <w:r>
        <w:rPr>
          <w:spacing w:val="-16"/>
        </w:rPr>
        <w:t> </w:t>
      </w:r>
      <w:r>
        <w:rPr>
          <w:spacing w:val="-2"/>
        </w:rPr>
        <w:t>достижение</w:t>
      </w:r>
      <w:r>
        <w:rPr>
          <w:spacing w:val="-2"/>
        </w:rPr>
        <w:t> запланированных</w:t>
      </w:r>
      <w:r>
        <w:rPr>
          <w:spacing w:val="-17"/>
        </w:rPr>
        <w:t> </w:t>
      </w:r>
      <w:r>
        <w:rPr>
          <w:spacing w:val="-2"/>
        </w:rPr>
        <w:t>по</w:t>
      </w:r>
      <w:r>
        <w:rPr>
          <w:spacing w:val="-16"/>
        </w:rPr>
        <w:t> </w:t>
      </w:r>
      <w:r>
        <w:rPr>
          <w:spacing w:val="-2"/>
        </w:rPr>
        <w:t>отдельным дисциплинам</w:t>
      </w:r>
      <w:r>
        <w:rPr>
          <w:spacing w:val="-13"/>
        </w:rPr>
        <w:t> </w:t>
      </w:r>
      <w:r>
        <w:rPr>
          <w:spacing w:val="-2"/>
        </w:rPr>
        <w:t>(модулям)</w:t>
      </w:r>
      <w:r>
        <w:rPr>
          <w:spacing w:val="-14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практикам</w:t>
      </w:r>
      <w:r>
        <w:rPr>
          <w:spacing w:val="-9"/>
        </w:rPr>
        <w:t> </w:t>
      </w:r>
      <w:r>
        <w:rPr>
          <w:spacing w:val="-2"/>
        </w:rPr>
        <w:t>результатов</w:t>
      </w:r>
      <w:r>
        <w:rPr>
          <w:spacing w:val="-15"/>
        </w:rPr>
        <w:t> </w:t>
      </w:r>
      <w:r>
        <w:rPr>
          <w:spacing w:val="-2"/>
        </w:rPr>
        <w:t>обучения.</w:t>
      </w:r>
    </w:p>
    <w:p>
      <w:pPr>
        <w:pStyle w:val="BodyText"/>
        <w:spacing w:before="131"/>
      </w:pPr>
    </w:p>
    <w:p>
      <w:pPr>
        <w:spacing w:before="0"/>
        <w:ind w:left="116" w:right="0" w:firstLine="0"/>
        <w:jc w:val="both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05</w:t>
      </w:r>
    </w:p>
    <w:p>
      <w:pPr>
        <w:spacing w:after="0"/>
        <w:jc w:val="both"/>
        <w:rPr>
          <w:sz w:val="17"/>
        </w:rPr>
        <w:sectPr>
          <w:headerReference w:type="default" r:id="rId16"/>
          <w:pgSz w:w="11960" w:h="17170"/>
          <w:pgMar w:header="628" w:footer="0" w:top="1120" w:bottom="280" w:left="1000" w:right="520"/>
        </w:sectPr>
      </w:pPr>
    </w:p>
    <w:p>
      <w:pPr>
        <w:pStyle w:val="ListParagraph"/>
        <w:numPr>
          <w:ilvl w:val="1"/>
          <w:numId w:val="1"/>
        </w:numPr>
        <w:tabs>
          <w:tab w:pos="1471" w:val="left" w:leader="none"/>
        </w:tabs>
        <w:spacing w:line="362" w:lineRule="auto" w:before="90" w:after="0"/>
        <w:ind w:left="150" w:right="102" w:firstLine="704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4"/>
          <w:sz w:val="28"/>
        </w:rPr>
        <w:t>Обязательная</w:t>
      </w:r>
      <w:r>
        <w:rPr>
          <w:rFonts w:ascii="Cambria" w:hAnsi="Cambria"/>
          <w:spacing w:val="-4"/>
          <w:sz w:val="28"/>
        </w:rPr>
        <w:t> часть</w:t>
      </w:r>
      <w:r>
        <w:rPr>
          <w:rFonts w:ascii="Cambria" w:hAnsi="Cambria"/>
          <w:spacing w:val="-4"/>
          <w:sz w:val="28"/>
        </w:rPr>
        <w:t> социально-гуманитарного</w:t>
      </w:r>
      <w:r>
        <w:rPr>
          <w:rFonts w:ascii="Cambria" w:hAnsi="Cambria"/>
          <w:spacing w:val="-4"/>
          <w:sz w:val="28"/>
        </w:rPr>
        <w:t> цикла образовательной </w:t>
      </w:r>
      <w:r>
        <w:rPr>
          <w:rFonts w:ascii="Cambria" w:hAnsi="Cambria"/>
          <w:spacing w:val="-2"/>
          <w:sz w:val="28"/>
        </w:rPr>
        <w:t>программы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должна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предусматривать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изучение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следующих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pacing w:val="-2"/>
          <w:sz w:val="28"/>
        </w:rPr>
        <w:t>дисциплин:</w:t>
      </w:r>
      <w:r>
        <w:rPr>
          <w:rFonts w:ascii="Cambria" w:hAnsi="Cambria"/>
          <w:spacing w:val="-5"/>
          <w:sz w:val="28"/>
        </w:rPr>
        <w:t> </w:t>
      </w:r>
      <w:r>
        <w:rPr>
          <w:rFonts w:ascii="Cambria" w:hAnsi="Cambria"/>
          <w:spacing w:val="-2"/>
          <w:sz w:val="28"/>
        </w:rPr>
        <w:t>«История России»,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«Иностранный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язык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в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профессиональной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деятельности»,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«Безопасность </w:t>
      </w:r>
      <w:r>
        <w:rPr>
          <w:rFonts w:ascii="Cambria" w:hAnsi="Cambria"/>
          <w:spacing w:val="-8"/>
          <w:sz w:val="28"/>
        </w:rPr>
        <w:t>жизнедеятельности»,</w:t>
      </w:r>
      <w:r>
        <w:rPr>
          <w:rFonts w:ascii="Cambria" w:hAnsi="Cambria"/>
          <w:spacing w:val="9"/>
          <w:sz w:val="28"/>
        </w:rPr>
        <w:t> </w:t>
      </w:r>
      <w:r>
        <w:rPr>
          <w:rFonts w:ascii="Cambria" w:hAnsi="Cambria"/>
          <w:spacing w:val="-8"/>
          <w:sz w:val="28"/>
        </w:rPr>
        <w:t>«Физическая</w:t>
      </w:r>
      <w:r>
        <w:rPr>
          <w:rFonts w:ascii="Cambria" w:hAnsi="Cambria"/>
          <w:spacing w:val="35"/>
          <w:sz w:val="28"/>
        </w:rPr>
        <w:t> </w:t>
      </w:r>
      <w:r>
        <w:rPr>
          <w:rFonts w:ascii="Cambria" w:hAnsi="Cambria"/>
          <w:spacing w:val="-8"/>
          <w:sz w:val="28"/>
        </w:rPr>
        <w:t>культура»,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spacing w:val="-8"/>
          <w:sz w:val="28"/>
        </w:rPr>
        <w:t>«Основы</w:t>
      </w:r>
      <w:r>
        <w:rPr>
          <w:rFonts w:ascii="Cambria" w:hAnsi="Cambria"/>
          <w:spacing w:val="29"/>
          <w:sz w:val="28"/>
        </w:rPr>
        <w:t> </w:t>
      </w:r>
      <w:r>
        <w:rPr>
          <w:rFonts w:ascii="Cambria" w:hAnsi="Cambria"/>
          <w:spacing w:val="-8"/>
          <w:sz w:val="28"/>
        </w:rPr>
        <w:t>финансовой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spacing w:val="-8"/>
          <w:sz w:val="28"/>
        </w:rPr>
        <w:t>грамотности»,</w:t>
      </w:r>
    </w:p>
    <w:p>
      <w:pPr>
        <w:spacing w:line="328" w:lineRule="exact" w:before="0"/>
        <w:ind w:left="143" w:right="0" w:firstLine="0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10"/>
          <w:sz w:val="28"/>
        </w:rPr>
        <w:t>«Основы</w:t>
      </w:r>
      <w:r>
        <w:rPr>
          <w:rFonts w:ascii="Cambria" w:hAnsi="Cambria"/>
          <w:spacing w:val="-1"/>
          <w:sz w:val="28"/>
        </w:rPr>
        <w:t> </w:t>
      </w:r>
      <w:r>
        <w:rPr>
          <w:rFonts w:ascii="Cambria" w:hAnsi="Cambria"/>
          <w:spacing w:val="-10"/>
          <w:sz w:val="28"/>
        </w:rPr>
        <w:t>бережливого</w:t>
      </w:r>
      <w:r>
        <w:rPr>
          <w:rFonts w:ascii="Cambria" w:hAnsi="Cambria"/>
          <w:spacing w:val="10"/>
          <w:sz w:val="28"/>
        </w:rPr>
        <w:t> </w:t>
      </w:r>
      <w:r>
        <w:rPr>
          <w:rFonts w:ascii="Cambria" w:hAnsi="Cambria"/>
          <w:spacing w:val="-10"/>
          <w:sz w:val="28"/>
        </w:rPr>
        <w:t>производства».</w:t>
      </w:r>
    </w:p>
    <w:p>
      <w:pPr>
        <w:spacing w:line="360" w:lineRule="auto" w:before="166"/>
        <w:ind w:left="141" w:right="136" w:firstLine="705"/>
        <w:jc w:val="both"/>
        <w:rPr>
          <w:rFonts w:ascii="Cambria" w:hAnsi="Cambria"/>
          <w:sz w:val="28"/>
        </w:rPr>
      </w:pPr>
      <w:r>
        <w:rPr>
          <w:rFonts w:ascii="Cambria" w:hAnsi="Cambria"/>
          <w:w w:val="95"/>
          <w:sz w:val="28"/>
        </w:rPr>
        <w:t>Общий</w:t>
      </w:r>
      <w:r>
        <w:rPr>
          <w:rFonts w:ascii="Cambria" w:hAnsi="Cambria"/>
          <w:spacing w:val="-13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объем</w:t>
      </w:r>
      <w:r>
        <w:rPr>
          <w:rFonts w:ascii="Cambria" w:hAnsi="Cambria"/>
          <w:spacing w:val="-12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дисциплины</w:t>
      </w:r>
      <w:r>
        <w:rPr>
          <w:rFonts w:ascii="Cambria" w:hAnsi="Cambria"/>
          <w:spacing w:val="-12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«Безопасность</w:t>
      </w:r>
      <w:r>
        <w:rPr>
          <w:rFonts w:ascii="Cambria" w:hAnsi="Cambria"/>
          <w:spacing w:val="-13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жизнедеятельности»</w:t>
      </w:r>
      <w:r>
        <w:rPr>
          <w:rFonts w:ascii="Cambria" w:hAnsi="Cambria"/>
          <w:spacing w:val="-12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в</w:t>
      </w:r>
      <w:r>
        <w:rPr>
          <w:rFonts w:ascii="Cambria" w:hAnsi="Cambria"/>
          <w:spacing w:val="-12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очной</w:t>
      </w:r>
      <w:r>
        <w:rPr>
          <w:rFonts w:ascii="Cambria" w:hAnsi="Cambria"/>
          <w:spacing w:val="-13"/>
          <w:w w:val="95"/>
          <w:sz w:val="28"/>
        </w:rPr>
        <w:t> </w:t>
      </w:r>
      <w:r>
        <w:rPr>
          <w:rFonts w:ascii="Cambria" w:hAnsi="Cambria"/>
          <w:w w:val="95"/>
          <w:sz w:val="28"/>
        </w:rPr>
        <w:t>форме обучения</w:t>
      </w:r>
      <w:r>
        <w:rPr>
          <w:rFonts w:ascii="Cambria" w:hAnsi="Cambria"/>
          <w:w w:val="95"/>
          <w:sz w:val="28"/>
        </w:rPr>
        <w:t> не</w:t>
      </w:r>
      <w:r>
        <w:rPr>
          <w:rFonts w:ascii="Cambria" w:hAnsi="Cambria"/>
          <w:w w:val="95"/>
          <w:sz w:val="28"/>
        </w:rPr>
        <w:t> может</w:t>
      </w:r>
      <w:r>
        <w:rPr>
          <w:rFonts w:ascii="Cambria" w:hAnsi="Cambria"/>
          <w:w w:val="95"/>
          <w:sz w:val="28"/>
        </w:rPr>
        <w:t> быть</w:t>
      </w:r>
      <w:r>
        <w:rPr>
          <w:rFonts w:ascii="Cambria" w:hAnsi="Cambria"/>
          <w:w w:val="95"/>
          <w:sz w:val="28"/>
        </w:rPr>
        <w:t> менее</w:t>
      </w:r>
      <w:r>
        <w:rPr>
          <w:rFonts w:ascii="Cambria" w:hAnsi="Cambria"/>
          <w:w w:val="95"/>
          <w:sz w:val="28"/>
        </w:rPr>
        <w:t> 68</w:t>
      </w:r>
      <w:r>
        <w:rPr>
          <w:rFonts w:ascii="Cambria" w:hAnsi="Cambria"/>
          <w:w w:val="95"/>
          <w:sz w:val="28"/>
        </w:rPr>
        <w:t> академических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w w:val="95"/>
          <w:sz w:val="28"/>
        </w:rPr>
        <w:t>часов,</w:t>
      </w:r>
      <w:r>
        <w:rPr>
          <w:rFonts w:ascii="Cambria" w:hAnsi="Cambria"/>
          <w:w w:val="95"/>
          <w:sz w:val="28"/>
        </w:rPr>
        <w:t> из них</w:t>
      </w:r>
      <w:r>
        <w:rPr>
          <w:rFonts w:ascii="Cambria" w:hAnsi="Cambria"/>
          <w:w w:val="95"/>
          <w:sz w:val="28"/>
        </w:rPr>
        <w:t> на освоение</w:t>
      </w:r>
      <w:r>
        <w:rPr>
          <w:rFonts w:ascii="Cambria" w:hAnsi="Cambria"/>
          <w:w w:val="95"/>
          <w:sz w:val="28"/>
        </w:rPr>
        <w:t> основ военной</w:t>
      </w:r>
      <w:r>
        <w:rPr>
          <w:rFonts w:ascii="Cambria" w:hAnsi="Cambria"/>
          <w:w w:val="95"/>
          <w:sz w:val="28"/>
        </w:rPr>
        <w:t> службы</w:t>
      </w:r>
      <w:r>
        <w:rPr>
          <w:rFonts w:ascii="Cambria" w:hAnsi="Cambria"/>
          <w:w w:val="95"/>
          <w:sz w:val="28"/>
        </w:rPr>
        <w:t> (для</w:t>
      </w:r>
      <w:r>
        <w:rPr>
          <w:rFonts w:ascii="Cambria" w:hAnsi="Cambria"/>
          <w:w w:val="95"/>
          <w:sz w:val="28"/>
        </w:rPr>
        <w:t> юношей)</w:t>
      </w:r>
      <w:r>
        <w:rPr>
          <w:rFonts w:ascii="Cambria" w:hAnsi="Cambria"/>
          <w:w w:val="95"/>
          <w:sz w:val="28"/>
        </w:rPr>
        <w:t> —</w:t>
      </w:r>
      <w:r>
        <w:rPr>
          <w:rFonts w:ascii="Cambria" w:hAnsi="Cambria"/>
          <w:w w:val="95"/>
          <w:sz w:val="28"/>
        </w:rPr>
        <w:t> не</w:t>
      </w:r>
      <w:r>
        <w:rPr>
          <w:rFonts w:ascii="Cambria" w:hAnsi="Cambria"/>
          <w:w w:val="95"/>
          <w:sz w:val="28"/>
        </w:rPr>
        <w:t> менее</w:t>
      </w:r>
      <w:r>
        <w:rPr>
          <w:rFonts w:ascii="Cambria" w:hAnsi="Cambria"/>
          <w:w w:val="95"/>
          <w:sz w:val="28"/>
        </w:rPr>
        <w:t> 48</w:t>
      </w:r>
      <w:r>
        <w:rPr>
          <w:rFonts w:ascii="Cambria" w:hAnsi="Cambria"/>
          <w:w w:val="95"/>
          <w:sz w:val="28"/>
        </w:rPr>
        <w:t> академических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w w:val="95"/>
          <w:sz w:val="28"/>
        </w:rPr>
        <w:t>часов;</w:t>
      </w:r>
      <w:r>
        <w:rPr>
          <w:rFonts w:ascii="Cambria" w:hAnsi="Cambria"/>
          <w:w w:val="95"/>
          <w:sz w:val="28"/>
        </w:rPr>
        <w:t> для подгрупп девушек</w:t>
      </w:r>
      <w:r>
        <w:rPr>
          <w:rFonts w:ascii="Cambria" w:hAnsi="Cambria"/>
          <w:w w:val="95"/>
          <w:sz w:val="28"/>
        </w:rPr>
        <w:t> это</w:t>
      </w:r>
      <w:r>
        <w:rPr>
          <w:rFonts w:ascii="Cambria" w:hAnsi="Cambria"/>
          <w:w w:val="95"/>
          <w:sz w:val="28"/>
        </w:rPr>
        <w:t> время</w:t>
      </w:r>
      <w:r>
        <w:rPr>
          <w:rFonts w:ascii="Cambria" w:hAnsi="Cambria"/>
          <w:w w:val="95"/>
          <w:sz w:val="28"/>
        </w:rPr>
        <w:t> может</w:t>
      </w:r>
      <w:r>
        <w:rPr>
          <w:rFonts w:ascii="Cambria" w:hAnsi="Cambria"/>
          <w:w w:val="95"/>
          <w:sz w:val="28"/>
        </w:rPr>
        <w:t> быть</w:t>
      </w:r>
      <w:r>
        <w:rPr>
          <w:rFonts w:ascii="Cambria" w:hAnsi="Cambria"/>
          <w:w w:val="95"/>
          <w:sz w:val="28"/>
        </w:rPr>
        <w:t> использовано на</w:t>
      </w:r>
      <w:r>
        <w:rPr>
          <w:rFonts w:ascii="Cambria" w:hAnsi="Cambria"/>
          <w:w w:val="95"/>
          <w:sz w:val="28"/>
        </w:rPr>
        <w:t> освоение</w:t>
      </w:r>
      <w:r>
        <w:rPr>
          <w:rFonts w:ascii="Cambria" w:hAnsi="Cambria"/>
          <w:w w:val="95"/>
          <w:sz w:val="28"/>
        </w:rPr>
        <w:t> основ</w:t>
      </w:r>
      <w:r>
        <w:rPr>
          <w:rFonts w:ascii="Cambria" w:hAnsi="Cambria"/>
          <w:w w:val="95"/>
          <w:sz w:val="28"/>
        </w:rPr>
        <w:t> медицинских </w:t>
      </w:r>
      <w:r>
        <w:rPr>
          <w:rFonts w:ascii="Cambria" w:hAnsi="Cambria"/>
          <w:spacing w:val="-2"/>
          <w:w w:val="95"/>
          <w:sz w:val="28"/>
        </w:rPr>
        <w:t>знаний.</w:t>
      </w:r>
    </w:p>
    <w:p>
      <w:pPr>
        <w:spacing w:line="355" w:lineRule="auto" w:before="0"/>
        <w:ind w:left="123" w:right="132" w:firstLine="729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6"/>
          <w:sz w:val="28"/>
        </w:rPr>
        <w:t>Дисциплина</w:t>
      </w:r>
      <w:r>
        <w:rPr>
          <w:rFonts w:ascii="Cambria" w:hAnsi="Cambria"/>
          <w:spacing w:val="-6"/>
          <w:sz w:val="28"/>
        </w:rPr>
        <w:t> «Физическая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spacing w:val="-6"/>
          <w:sz w:val="28"/>
        </w:rPr>
        <w:t>культура»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spacing w:val="-6"/>
          <w:sz w:val="28"/>
        </w:rPr>
        <w:t>должна</w:t>
      </w:r>
      <w:r>
        <w:rPr>
          <w:rFonts w:ascii="Cambria" w:hAnsi="Cambria"/>
          <w:spacing w:val="-6"/>
          <w:sz w:val="28"/>
        </w:rPr>
        <w:t> способствовать</w:t>
      </w:r>
      <w:r>
        <w:rPr>
          <w:rFonts w:ascii="Cambria" w:hAnsi="Cambria"/>
          <w:spacing w:val="-6"/>
          <w:sz w:val="28"/>
        </w:rPr>
        <w:t> формированию </w:t>
      </w:r>
      <w:r>
        <w:rPr>
          <w:rFonts w:ascii="Cambria" w:hAnsi="Cambria"/>
          <w:spacing w:val="-2"/>
          <w:sz w:val="28"/>
        </w:rPr>
        <w:t>физической</w:t>
      </w:r>
      <w:r>
        <w:rPr>
          <w:rFonts w:ascii="Cambria" w:hAnsi="Cambria"/>
          <w:spacing w:val="-2"/>
          <w:sz w:val="28"/>
        </w:rPr>
        <w:t> культуры</w:t>
      </w:r>
      <w:r>
        <w:rPr>
          <w:rFonts w:ascii="Cambria" w:hAnsi="Cambria"/>
          <w:spacing w:val="-5"/>
          <w:sz w:val="28"/>
        </w:rPr>
        <w:t> </w:t>
      </w:r>
      <w:r>
        <w:rPr>
          <w:rFonts w:ascii="Cambria" w:hAnsi="Cambria"/>
          <w:spacing w:val="-2"/>
          <w:sz w:val="28"/>
        </w:rPr>
        <w:t>выпускника и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способности</w:t>
      </w:r>
      <w:r>
        <w:rPr>
          <w:rFonts w:ascii="Cambria" w:hAnsi="Cambria"/>
          <w:spacing w:val="-2"/>
          <w:sz w:val="28"/>
        </w:rPr>
        <w:t> направленного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pacing w:val="-2"/>
          <w:sz w:val="28"/>
        </w:rPr>
        <w:t>использования </w:t>
      </w:r>
      <w:r>
        <w:rPr>
          <w:rFonts w:ascii="Cambria" w:hAnsi="Cambria"/>
          <w:sz w:val="28"/>
        </w:rPr>
        <w:t>средств физической культуры и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спорта для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z w:val="28"/>
        </w:rPr>
        <w:t>сохранения</w:t>
      </w:r>
      <w:r>
        <w:rPr>
          <w:rFonts w:ascii="Cambria" w:hAnsi="Cambria"/>
          <w:spacing w:val="-1"/>
          <w:sz w:val="28"/>
        </w:rPr>
        <w:t> </w:t>
      </w:r>
      <w:r>
        <w:rPr>
          <w:rFonts w:ascii="Cambria" w:hAnsi="Cambria"/>
          <w:sz w:val="28"/>
        </w:rPr>
        <w:t>и</w:t>
      </w:r>
      <w:r>
        <w:rPr>
          <w:rFonts w:ascii="Cambria" w:hAnsi="Cambria"/>
          <w:spacing w:val="-9"/>
          <w:sz w:val="28"/>
        </w:rPr>
        <w:t> </w:t>
      </w:r>
      <w:r>
        <w:rPr>
          <w:rFonts w:ascii="Cambria" w:hAnsi="Cambria"/>
          <w:sz w:val="28"/>
        </w:rPr>
        <w:t>укрепления здоровья, </w:t>
      </w:r>
      <w:r>
        <w:rPr>
          <w:rFonts w:ascii="Cambria" w:hAnsi="Cambria"/>
          <w:spacing w:val="-8"/>
          <w:position w:val="1"/>
          <w:sz w:val="28"/>
        </w:rPr>
        <w:t>психофизическ</w:t>
      </w:r>
      <w:r>
        <w:rPr>
          <w:rFonts w:ascii="Cambria" w:hAnsi="Cambria"/>
          <w:spacing w:val="-8"/>
          <w:sz w:val="28"/>
        </w:rPr>
        <w:t>ой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pacing w:val="-8"/>
          <w:position w:val="1"/>
          <w:sz w:val="28"/>
        </w:rPr>
        <w:t>подготовке</w:t>
      </w:r>
      <w:r>
        <w:rPr>
          <w:rFonts w:ascii="Cambria" w:hAnsi="Cambria"/>
          <w:spacing w:val="24"/>
          <w:position w:val="1"/>
          <w:sz w:val="28"/>
        </w:rPr>
        <w:t> </w:t>
      </w:r>
      <w:r>
        <w:rPr>
          <w:rFonts w:ascii="Cambria" w:hAnsi="Cambria"/>
          <w:spacing w:val="-8"/>
          <w:position w:val="1"/>
          <w:sz w:val="28"/>
        </w:rPr>
        <w:t>к</w:t>
      </w:r>
      <w:r>
        <w:rPr>
          <w:rFonts w:ascii="Cambria" w:hAnsi="Cambria"/>
          <w:position w:val="1"/>
          <w:sz w:val="28"/>
        </w:rPr>
        <w:t> </w:t>
      </w:r>
      <w:r>
        <w:rPr>
          <w:rFonts w:ascii="Cambria" w:hAnsi="Cambria"/>
          <w:spacing w:val="-8"/>
          <w:position w:val="1"/>
          <w:sz w:val="28"/>
        </w:rPr>
        <w:t>профессиональной</w:t>
      </w:r>
      <w:r>
        <w:rPr>
          <w:rFonts w:ascii="Cambria" w:hAnsi="Cambria"/>
          <w:position w:val="1"/>
          <w:sz w:val="28"/>
        </w:rPr>
        <w:t> </w:t>
      </w:r>
      <w:r>
        <w:rPr>
          <w:rFonts w:ascii="Cambria" w:hAnsi="Cambria"/>
          <w:spacing w:val="-8"/>
          <w:position w:val="1"/>
          <w:sz w:val="28"/>
        </w:rPr>
        <w:t>деятельности,</w:t>
      </w:r>
      <w:r>
        <w:rPr>
          <w:rFonts w:ascii="Cambria" w:hAnsi="Cambria"/>
          <w:spacing w:val="21"/>
          <w:position w:val="1"/>
          <w:sz w:val="28"/>
        </w:rPr>
        <w:t> </w:t>
      </w:r>
      <w:r>
        <w:rPr>
          <w:rFonts w:ascii="Cambria" w:hAnsi="Cambria"/>
          <w:spacing w:val="-8"/>
          <w:position w:val="1"/>
          <w:sz w:val="28"/>
        </w:rPr>
        <w:t>предупреждению </w:t>
      </w:r>
      <w:r>
        <w:rPr>
          <w:rFonts w:ascii="Cambria" w:hAnsi="Cambria"/>
          <w:spacing w:val="-6"/>
          <w:sz w:val="28"/>
        </w:rPr>
        <w:t>профессиональных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pacing w:val="-6"/>
          <w:sz w:val="28"/>
        </w:rPr>
        <w:t>заболеваний.</w:t>
      </w:r>
    </w:p>
    <w:p>
      <w:pPr>
        <w:spacing w:line="362" w:lineRule="auto" w:before="0"/>
        <w:ind w:left="128" w:right="156" w:firstLine="714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Для обучающихся инвалидов и лиц с ограниченными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w w:val="90"/>
          <w:sz w:val="28"/>
        </w:rPr>
        <w:t>возможностями</w:t>
      </w:r>
      <w:r>
        <w:rPr>
          <w:rFonts w:ascii="Cambria" w:hAnsi="Cambria"/>
          <w:sz w:val="28"/>
        </w:rPr>
        <w:t> </w:t>
      </w:r>
      <w:r>
        <w:rPr>
          <w:rFonts w:ascii="Cambria" w:hAnsi="Cambria"/>
          <w:w w:val="90"/>
          <w:sz w:val="28"/>
        </w:rPr>
        <w:t>здоровья образовательная организация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w w:val="90"/>
          <w:sz w:val="28"/>
        </w:rPr>
        <w:t>устанавливает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w w:val="90"/>
          <w:sz w:val="28"/>
        </w:rPr>
        <w:t>особый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w w:val="90"/>
          <w:sz w:val="28"/>
        </w:rPr>
        <w:t>порядок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w w:val="90"/>
          <w:sz w:val="28"/>
        </w:rPr>
        <w:t>освоения</w:t>
      </w:r>
      <w:r>
        <w:rPr>
          <w:rFonts w:ascii="Cambria" w:hAnsi="Cambria"/>
          <w:spacing w:val="40"/>
          <w:sz w:val="28"/>
        </w:rPr>
        <w:t> </w:t>
      </w:r>
      <w:r>
        <w:rPr>
          <w:rFonts w:ascii="Cambria" w:hAnsi="Cambria"/>
          <w:w w:val="90"/>
          <w:sz w:val="28"/>
        </w:rPr>
        <w:t>диcциплиньI</w:t>
      </w:r>
    </w:p>
    <w:p>
      <w:pPr>
        <w:spacing w:line="316" w:lineRule="exact" w:before="0"/>
        <w:ind w:left="129" w:right="0" w:firstLine="0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«Физическая</w:t>
      </w:r>
      <w:r>
        <w:rPr>
          <w:rFonts w:ascii="Cambria" w:hAnsi="Cambria"/>
          <w:spacing w:val="49"/>
          <w:sz w:val="28"/>
        </w:rPr>
        <w:t> </w:t>
      </w:r>
      <w:r>
        <w:rPr>
          <w:rFonts w:ascii="Cambria" w:hAnsi="Cambria"/>
          <w:w w:val="90"/>
          <w:sz w:val="28"/>
        </w:rPr>
        <w:t>культура»</w:t>
      </w:r>
      <w:r>
        <w:rPr>
          <w:rFonts w:ascii="Cambria" w:hAnsi="Cambria"/>
          <w:spacing w:val="42"/>
          <w:sz w:val="28"/>
        </w:rPr>
        <w:t> </w:t>
      </w:r>
      <w:r>
        <w:rPr>
          <w:rFonts w:ascii="Cambria" w:hAnsi="Cambria"/>
          <w:w w:val="90"/>
          <w:sz w:val="28"/>
        </w:rPr>
        <w:t>с</w:t>
      </w:r>
      <w:r>
        <w:rPr>
          <w:rFonts w:ascii="Cambria" w:hAnsi="Cambria"/>
          <w:spacing w:val="21"/>
          <w:sz w:val="28"/>
        </w:rPr>
        <w:t> </w:t>
      </w:r>
      <w:r>
        <w:rPr>
          <w:rFonts w:ascii="Cambria" w:hAnsi="Cambria"/>
          <w:w w:val="90"/>
          <w:sz w:val="28"/>
        </w:rPr>
        <w:t>учетом</w:t>
      </w:r>
      <w:r>
        <w:rPr>
          <w:rFonts w:ascii="Cambria" w:hAnsi="Cambria"/>
          <w:spacing w:val="14"/>
          <w:sz w:val="28"/>
        </w:rPr>
        <w:t> </w:t>
      </w:r>
      <w:r>
        <w:rPr>
          <w:rFonts w:ascii="Cambria" w:hAnsi="Cambria"/>
          <w:w w:val="90"/>
          <w:sz w:val="28"/>
        </w:rPr>
        <w:t>состояния</w:t>
      </w:r>
      <w:r>
        <w:rPr>
          <w:rFonts w:ascii="Cambria" w:hAnsi="Cambria"/>
          <w:spacing w:val="38"/>
          <w:sz w:val="28"/>
        </w:rPr>
        <w:t> </w:t>
      </w:r>
      <w:r>
        <w:rPr>
          <w:rFonts w:ascii="Cambria" w:hAnsi="Cambria"/>
          <w:w w:val="90"/>
          <w:sz w:val="28"/>
        </w:rPr>
        <w:t>их</w:t>
      </w:r>
      <w:r>
        <w:rPr>
          <w:rFonts w:ascii="Cambria" w:hAnsi="Cambria"/>
          <w:spacing w:val="16"/>
          <w:sz w:val="28"/>
        </w:rPr>
        <w:t> </w:t>
      </w:r>
      <w:r>
        <w:rPr>
          <w:rFonts w:ascii="Cambria" w:hAnsi="Cambria"/>
          <w:spacing w:val="-2"/>
          <w:w w:val="90"/>
          <w:sz w:val="28"/>
        </w:rPr>
        <w:t>здоровья.</w:t>
      </w:r>
    </w:p>
    <w:p>
      <w:pPr>
        <w:pStyle w:val="ListParagraph"/>
        <w:numPr>
          <w:ilvl w:val="1"/>
          <w:numId w:val="1"/>
        </w:numPr>
        <w:tabs>
          <w:tab w:pos="1471" w:val="left" w:leader="none"/>
        </w:tabs>
        <w:spacing w:line="357" w:lineRule="auto" w:before="166" w:after="0"/>
        <w:ind w:left="114" w:right="131" w:firstLine="712"/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Обязательная</w:t>
      </w:r>
      <w:r>
        <w:rPr>
          <w:rFonts w:ascii="Cambria" w:hAnsi="Cambria"/>
          <w:spacing w:val="-16"/>
          <w:sz w:val="28"/>
        </w:rPr>
        <w:t> </w:t>
      </w:r>
      <w:r>
        <w:rPr>
          <w:rFonts w:ascii="Cambria" w:hAnsi="Cambria"/>
          <w:sz w:val="28"/>
        </w:rPr>
        <w:t>часть</w:t>
      </w:r>
      <w:r>
        <w:rPr>
          <w:rFonts w:ascii="Cambria" w:hAnsi="Cambria"/>
          <w:spacing w:val="-15"/>
          <w:sz w:val="28"/>
        </w:rPr>
        <w:t> </w:t>
      </w:r>
      <w:r>
        <w:rPr>
          <w:rFonts w:ascii="Cambria" w:hAnsi="Cambria"/>
          <w:sz w:val="28"/>
        </w:rPr>
        <w:t>общепрофессионального</w:t>
      </w:r>
      <w:r>
        <w:rPr>
          <w:rFonts w:ascii="Cambria" w:hAnsi="Cambria"/>
          <w:spacing w:val="-16"/>
          <w:sz w:val="28"/>
        </w:rPr>
        <w:t> </w:t>
      </w:r>
      <w:r>
        <w:rPr>
          <w:rFonts w:ascii="Cambria" w:hAnsi="Cambria"/>
          <w:sz w:val="28"/>
        </w:rPr>
        <w:t>цикла</w:t>
      </w:r>
      <w:r>
        <w:rPr>
          <w:rFonts w:ascii="Cambria" w:hAnsi="Cambria"/>
          <w:spacing w:val="-15"/>
          <w:sz w:val="28"/>
        </w:rPr>
        <w:t> </w:t>
      </w:r>
      <w:r>
        <w:rPr>
          <w:rFonts w:ascii="Cambria" w:hAnsi="Cambria"/>
          <w:sz w:val="28"/>
        </w:rPr>
        <w:t>образовательной программы</w:t>
      </w:r>
      <w:r>
        <w:rPr>
          <w:rFonts w:ascii="Cambria" w:hAnsi="Cambria"/>
          <w:spacing w:val="75"/>
          <w:sz w:val="28"/>
        </w:rPr>
        <w:t>  </w:t>
      </w:r>
      <w:r>
        <w:rPr>
          <w:rFonts w:ascii="Cambria" w:hAnsi="Cambria"/>
          <w:sz w:val="28"/>
        </w:rPr>
        <w:t>должна</w:t>
      </w:r>
      <w:r>
        <w:rPr>
          <w:rFonts w:ascii="Cambria" w:hAnsi="Cambria"/>
          <w:spacing w:val="77"/>
          <w:sz w:val="28"/>
        </w:rPr>
        <w:t>  </w:t>
      </w:r>
      <w:r>
        <w:rPr>
          <w:rFonts w:ascii="Cambria" w:hAnsi="Cambria"/>
          <w:sz w:val="28"/>
        </w:rPr>
        <w:t>предусматривать</w:t>
      </w:r>
      <w:r>
        <w:rPr>
          <w:rFonts w:ascii="Cambria" w:hAnsi="Cambria"/>
          <w:spacing w:val="70"/>
          <w:sz w:val="28"/>
        </w:rPr>
        <w:t>  </w:t>
      </w:r>
      <w:r>
        <w:rPr>
          <w:rFonts w:ascii="Cambria" w:hAnsi="Cambria"/>
          <w:sz w:val="28"/>
        </w:rPr>
        <w:t>изучение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следующих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дисциплин:</w:t>
      </w:r>
    </w:p>
    <w:p>
      <w:pPr>
        <w:spacing w:line="324" w:lineRule="exact" w:before="0"/>
        <w:ind w:left="115" w:right="0" w:firstLine="0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«Информационные</w:t>
      </w:r>
      <w:r>
        <w:rPr>
          <w:rFonts w:ascii="Cambria" w:hAnsi="Cambria"/>
          <w:spacing w:val="32"/>
          <w:sz w:val="28"/>
        </w:rPr>
        <w:t> </w:t>
      </w:r>
      <w:r>
        <w:rPr>
          <w:rFonts w:ascii="Cambria" w:hAnsi="Cambria"/>
          <w:w w:val="90"/>
          <w:sz w:val="28"/>
        </w:rPr>
        <w:t>технологии</w:t>
      </w:r>
      <w:r>
        <w:rPr>
          <w:rFonts w:ascii="Cambria" w:hAnsi="Cambria"/>
          <w:spacing w:val="71"/>
          <w:sz w:val="28"/>
        </w:rPr>
        <w:t> </w:t>
      </w:r>
      <w:r>
        <w:rPr>
          <w:rFonts w:ascii="Cambria" w:hAnsi="Cambria"/>
          <w:w w:val="90"/>
          <w:sz w:val="28"/>
        </w:rPr>
        <w:t>в</w:t>
      </w:r>
      <w:r>
        <w:rPr>
          <w:rFonts w:ascii="Cambria" w:hAnsi="Cambria"/>
          <w:spacing w:val="26"/>
          <w:sz w:val="28"/>
        </w:rPr>
        <w:t> </w:t>
      </w:r>
      <w:r>
        <w:rPr>
          <w:rFonts w:ascii="Cambria" w:hAnsi="Cambria"/>
          <w:w w:val="90"/>
          <w:sz w:val="28"/>
        </w:rPr>
        <w:t>профессиональной</w:t>
      </w:r>
      <w:r>
        <w:rPr>
          <w:rFonts w:ascii="Cambria" w:hAnsi="Cambria"/>
          <w:spacing w:val="51"/>
          <w:sz w:val="28"/>
        </w:rPr>
        <w:t> </w:t>
      </w:r>
      <w:r>
        <w:rPr>
          <w:rFonts w:ascii="Cambria" w:hAnsi="Cambria"/>
          <w:w w:val="90"/>
          <w:sz w:val="28"/>
        </w:rPr>
        <w:t>деятельности»,</w:t>
      </w:r>
      <w:r>
        <w:rPr>
          <w:rFonts w:ascii="Cambria" w:hAnsi="Cambria"/>
          <w:spacing w:val="44"/>
          <w:sz w:val="28"/>
        </w:rPr>
        <w:t> </w:t>
      </w:r>
      <w:r>
        <w:rPr>
          <w:rFonts w:ascii="Cambria" w:hAnsi="Cambria"/>
          <w:w w:val="90"/>
          <w:sz w:val="28"/>
        </w:rPr>
        <w:t>«Охрана</w:t>
      </w:r>
      <w:r>
        <w:rPr>
          <w:rFonts w:ascii="Cambria" w:hAnsi="Cambria"/>
          <w:spacing w:val="68"/>
          <w:sz w:val="28"/>
        </w:rPr>
        <w:t> </w:t>
      </w:r>
      <w:r>
        <w:rPr>
          <w:rFonts w:ascii="Cambria" w:hAnsi="Cambria"/>
          <w:spacing w:val="-2"/>
          <w:w w:val="90"/>
          <w:sz w:val="28"/>
        </w:rPr>
        <w:t>труда»,</w:t>
      </w:r>
    </w:p>
    <w:p>
      <w:pPr>
        <w:spacing w:line="357" w:lineRule="auto" w:before="166"/>
        <w:ind w:left="109" w:right="191" w:firstLine="5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4"/>
          <w:sz w:val="28"/>
        </w:rPr>
        <w:t>«Экономика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организации»,</w:t>
      </w:r>
      <w:r>
        <w:rPr>
          <w:rFonts w:ascii="Cambria" w:hAnsi="Cambria"/>
          <w:spacing w:val="-5"/>
          <w:sz w:val="28"/>
        </w:rPr>
        <w:t> </w:t>
      </w:r>
      <w:r>
        <w:rPr>
          <w:rFonts w:ascii="Cambria" w:hAnsi="Cambria"/>
          <w:spacing w:val="-4"/>
          <w:sz w:val="28"/>
        </w:rPr>
        <w:t>«Менеджмент»,</w:t>
      </w:r>
      <w:r>
        <w:rPr>
          <w:rFonts w:ascii="Cambria" w:hAnsi="Cambria"/>
          <w:spacing w:val="-6"/>
          <w:sz w:val="28"/>
        </w:rPr>
        <w:t> </w:t>
      </w:r>
      <w:r>
        <w:rPr>
          <w:rFonts w:ascii="Cambria" w:hAnsi="Cambria"/>
          <w:spacing w:val="-4"/>
          <w:sz w:val="28"/>
        </w:rPr>
        <w:t>«Инженерная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pacing w:val="-4"/>
          <w:sz w:val="28"/>
        </w:rPr>
        <w:t>графика»,</w:t>
      </w:r>
      <w:r>
        <w:rPr>
          <w:rFonts w:ascii="Cambria" w:hAnsi="Cambria"/>
          <w:spacing w:val="-10"/>
          <w:sz w:val="28"/>
        </w:rPr>
        <w:t> </w:t>
      </w:r>
      <w:r>
        <w:rPr>
          <w:rFonts w:ascii="Cambria" w:hAnsi="Cambria"/>
          <w:spacing w:val="-4"/>
          <w:sz w:val="28"/>
        </w:rPr>
        <w:t>«Техническая механика»,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«Материаловедение»,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«Электротехника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и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электроника»,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«Метрология, </w:t>
      </w:r>
      <w:r>
        <w:rPr>
          <w:rFonts w:ascii="Cambria" w:hAnsi="Cambria"/>
          <w:spacing w:val="-8"/>
          <w:sz w:val="28"/>
        </w:rPr>
        <w:t>стандартизация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8"/>
          <w:sz w:val="28"/>
        </w:rPr>
        <w:t>и</w:t>
      </w:r>
      <w:r>
        <w:rPr>
          <w:rFonts w:ascii="Cambria" w:hAnsi="Cambria"/>
          <w:spacing w:val="-20"/>
          <w:sz w:val="28"/>
        </w:rPr>
        <w:t> </w:t>
      </w:r>
      <w:r>
        <w:rPr>
          <w:rFonts w:ascii="Cambria" w:hAnsi="Cambria"/>
          <w:spacing w:val="-8"/>
          <w:sz w:val="28"/>
        </w:rPr>
        <w:t>сертификация», «Технологические</w:t>
      </w:r>
      <w:r>
        <w:rPr>
          <w:rFonts w:ascii="Cambria" w:hAnsi="Cambria"/>
          <w:spacing w:val="-7"/>
          <w:sz w:val="28"/>
        </w:rPr>
        <w:t> </w:t>
      </w:r>
      <w:r>
        <w:rPr>
          <w:rFonts w:ascii="Cambria" w:hAnsi="Cambria"/>
          <w:spacing w:val="-8"/>
          <w:sz w:val="28"/>
        </w:rPr>
        <w:t>процессы в</w:t>
      </w:r>
      <w:r>
        <w:rPr>
          <w:rFonts w:ascii="Cambria" w:hAnsi="Cambria"/>
          <w:spacing w:val="-15"/>
          <w:sz w:val="28"/>
        </w:rPr>
        <w:t> </w:t>
      </w:r>
      <w:r>
        <w:rPr>
          <w:rFonts w:ascii="Cambria" w:hAnsi="Cambria"/>
          <w:spacing w:val="-8"/>
          <w:sz w:val="28"/>
        </w:rPr>
        <w:t>машиностроепии».</w:t>
      </w:r>
    </w:p>
    <w:p>
      <w:pPr>
        <w:pStyle w:val="ListParagraph"/>
        <w:numPr>
          <w:ilvl w:val="1"/>
          <w:numId w:val="1"/>
        </w:numPr>
        <w:tabs>
          <w:tab w:pos="1562" w:val="left" w:leader="none"/>
        </w:tabs>
        <w:spacing w:line="357" w:lineRule="auto" w:before="0" w:after="0"/>
        <w:ind w:left="104" w:right="162" w:firstLine="712"/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пунктом 2.4 ФГОС CПO, а также </w:t>
      </w:r>
      <w:r>
        <w:rPr>
          <w:rFonts w:ascii="Cambria" w:hAnsi="Cambria"/>
          <w:spacing w:val="-2"/>
          <w:sz w:val="28"/>
        </w:rPr>
        <w:t>дополнительными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видами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деятельности,</w:t>
      </w:r>
      <w:r>
        <w:rPr>
          <w:rFonts w:ascii="Cambria" w:hAnsi="Cambria"/>
          <w:spacing w:val="-14"/>
          <w:sz w:val="28"/>
        </w:rPr>
        <w:t> </w:t>
      </w:r>
      <w:r>
        <w:rPr>
          <w:rFonts w:ascii="Cambria" w:hAnsi="Cambria"/>
          <w:spacing w:val="-2"/>
          <w:sz w:val="28"/>
        </w:rPr>
        <w:t>сформированными</w:t>
      </w:r>
      <w:r>
        <w:rPr>
          <w:rFonts w:ascii="Cambria" w:hAnsi="Cambria"/>
          <w:spacing w:val="-13"/>
          <w:sz w:val="28"/>
        </w:rPr>
        <w:t> </w:t>
      </w:r>
      <w:r>
        <w:rPr>
          <w:rFonts w:ascii="Cambria" w:hAnsi="Cambria"/>
          <w:spacing w:val="-2"/>
          <w:sz w:val="28"/>
        </w:rPr>
        <w:t>образовательными </w:t>
      </w:r>
      <w:r>
        <w:rPr>
          <w:rFonts w:ascii="Cambria" w:hAnsi="Cambria"/>
          <w:spacing w:val="-4"/>
          <w:sz w:val="28"/>
        </w:rPr>
        <w:t>организациями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самостоятельно.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В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состав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профессионального</w:t>
      </w:r>
      <w:r>
        <w:rPr>
          <w:rFonts w:ascii="Cambria" w:hAnsi="Cambria"/>
          <w:spacing w:val="-12"/>
          <w:sz w:val="28"/>
        </w:rPr>
        <w:t> </w:t>
      </w:r>
      <w:r>
        <w:rPr>
          <w:rFonts w:ascii="Cambria" w:hAnsi="Cambria"/>
          <w:spacing w:val="-4"/>
          <w:sz w:val="28"/>
        </w:rPr>
        <w:t>модуля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входит</w:t>
      </w:r>
      <w:r>
        <w:rPr>
          <w:rFonts w:ascii="Cambria" w:hAnsi="Cambria"/>
          <w:spacing w:val="-11"/>
          <w:sz w:val="28"/>
        </w:rPr>
        <w:t> </w:t>
      </w:r>
      <w:r>
        <w:rPr>
          <w:rFonts w:ascii="Cambria" w:hAnsi="Cambria"/>
          <w:spacing w:val="-4"/>
          <w:sz w:val="28"/>
        </w:rPr>
        <w:t>один </w:t>
      </w:r>
      <w:r>
        <w:rPr>
          <w:rFonts w:ascii="Cambria" w:hAnsi="Cambria"/>
          <w:sz w:val="28"/>
        </w:rPr>
        <w:t>или</w:t>
      </w:r>
      <w:r>
        <w:rPr>
          <w:rFonts w:ascii="Cambria" w:hAnsi="Cambria"/>
          <w:spacing w:val="71"/>
          <w:sz w:val="28"/>
        </w:rPr>
        <w:t>  </w:t>
      </w:r>
      <w:r>
        <w:rPr>
          <w:rFonts w:ascii="Cambria" w:hAnsi="Cambria"/>
          <w:sz w:val="28"/>
        </w:rPr>
        <w:t>несколько</w:t>
      </w:r>
      <w:r>
        <w:rPr>
          <w:rFonts w:ascii="Cambria" w:hAnsi="Cambria"/>
          <w:spacing w:val="76"/>
          <w:sz w:val="28"/>
        </w:rPr>
        <w:t>  </w:t>
      </w:r>
      <w:r>
        <w:rPr>
          <w:rFonts w:ascii="Cambria" w:hAnsi="Cambria"/>
          <w:sz w:val="28"/>
        </w:rPr>
        <w:t>междисциплинарных</w:t>
      </w:r>
      <w:r>
        <w:rPr>
          <w:rFonts w:ascii="Cambria" w:hAnsi="Cambria"/>
          <w:spacing w:val="70"/>
          <w:sz w:val="28"/>
        </w:rPr>
        <w:t>  </w:t>
      </w:r>
      <w:r>
        <w:rPr>
          <w:rFonts w:ascii="Cambria" w:hAnsi="Cambria"/>
          <w:sz w:val="28"/>
        </w:rPr>
        <w:t>курсов,</w:t>
      </w:r>
      <w:r>
        <w:rPr>
          <w:rFonts w:ascii="Cambria" w:hAnsi="Cambria"/>
          <w:spacing w:val="75"/>
          <w:sz w:val="28"/>
        </w:rPr>
        <w:t>  </w:t>
      </w:r>
      <w:r>
        <w:rPr>
          <w:rFonts w:ascii="Cambria" w:hAnsi="Cambria"/>
          <w:sz w:val="28"/>
        </w:rPr>
        <w:t>которые</w:t>
      </w:r>
      <w:r>
        <w:rPr>
          <w:rFonts w:ascii="Cambria" w:hAnsi="Cambria"/>
          <w:spacing w:val="80"/>
          <w:sz w:val="28"/>
        </w:rPr>
        <w:t>  </w:t>
      </w:r>
      <w:r>
        <w:rPr>
          <w:rFonts w:ascii="Cambria" w:hAnsi="Cambria"/>
          <w:sz w:val="28"/>
        </w:rPr>
        <w:t>устанавливаются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8"/>
        <w:rPr>
          <w:rFonts w:ascii="Cambria"/>
          <w:sz w:val="20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704087</wp:posOffset>
            </wp:positionH>
            <wp:positionV relativeFrom="paragraph">
              <wp:posOffset>169232</wp:posOffset>
            </wp:positionV>
            <wp:extent cx="697991" cy="79248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9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mbria"/>
          <w:sz w:val="20"/>
        </w:rPr>
        <w:sectPr>
          <w:headerReference w:type="default" r:id="rId17"/>
          <w:pgSz w:w="11930" w:h="17170"/>
          <w:pgMar w:header="600" w:footer="0" w:top="1100" w:bottom="280" w:left="980" w:right="480"/>
        </w:sectPr>
      </w:pPr>
    </w:p>
    <w:p>
      <w:pPr>
        <w:pStyle w:val="BodyText"/>
        <w:spacing w:line="355" w:lineRule="auto" w:before="77"/>
        <w:ind w:left="160" w:right="126" w:hanging="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3984">
                <wp:simplePos x="0" y="0"/>
                <wp:positionH relativeFrom="page">
                  <wp:posOffset>39623</wp:posOffset>
                </wp:positionH>
                <wp:positionV relativeFrom="page">
                  <wp:posOffset>15239</wp:posOffset>
                </wp:positionV>
                <wp:extent cx="7543800" cy="1081786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543800" cy="10817860"/>
                          <a:chExt cx="7543800" cy="108178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514843" y="15240"/>
                            <a:ext cx="1270" cy="1080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02620">
                                <a:moveTo>
                                  <a:pt x="0" y="10802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523"/>
                            <a:ext cx="7543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0" h="0">
                                <a:moveTo>
                                  <a:pt x="0" y="0"/>
                                </a:moveTo>
                                <a:lnTo>
                                  <a:pt x="75438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416" y="10433304"/>
                            <a:ext cx="697991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.12pt;margin-top:1.199990pt;width:594pt;height:851.8pt;mso-position-horizontal-relative:page;mso-position-vertical-relative:page;z-index:-16042496" id="docshapegroup22" coordorigin="62,24" coordsize="11880,17036">
                <v:line style="position:absolute" from="11897,17059" to="11897,48" stroked="true" strokeweight=".24pt" strokecolor="#000000">
                  <v:stroke dashstyle="solid"/>
                </v:line>
                <v:line style="position:absolute" from="62,26" to="11942,26" stroked="true" strokeweight=".24pt" strokecolor="#000000">
                  <v:stroke dashstyle="solid"/>
                </v:line>
                <v:shape style="position:absolute;left:1104;top:16454;width:1100;height:130" type="#_x0000_t75" id="docshape23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/>
        <w:t>образовательной организацией самостоятельно с учетом ПОП. Объем </w:t>
      </w:r>
      <w:r>
        <w:rPr>
          <w:spacing w:val="-2"/>
        </w:rPr>
        <w:t>профессионального</w:t>
      </w:r>
      <w:r>
        <w:rPr>
          <w:spacing w:val="-25"/>
        </w:rPr>
        <w:t> </w:t>
      </w:r>
      <w:r>
        <w:rPr>
          <w:spacing w:val="-2"/>
        </w:rPr>
        <w:t>модуля</w:t>
      </w:r>
      <w:r>
        <w:rPr>
          <w:spacing w:val="-14"/>
        </w:rPr>
        <w:t> </w:t>
      </w:r>
      <w:r>
        <w:rPr>
          <w:spacing w:val="-2"/>
        </w:rPr>
        <w:t>составляет не</w:t>
      </w:r>
      <w:r>
        <w:rPr>
          <w:spacing w:val="-16"/>
        </w:rPr>
        <w:t> </w:t>
      </w:r>
      <w:r>
        <w:rPr>
          <w:spacing w:val="-2"/>
        </w:rPr>
        <w:t>менее</w:t>
      </w:r>
      <w:r>
        <w:rPr>
          <w:spacing w:val="-4"/>
        </w:rPr>
        <w:t> </w:t>
      </w:r>
      <w:r>
        <w:rPr>
          <w:spacing w:val="-2"/>
        </w:rPr>
        <w:t>4</w:t>
      </w:r>
      <w:r>
        <w:rPr>
          <w:spacing w:val="-14"/>
        </w:rPr>
        <w:t> </w:t>
      </w:r>
      <w:r>
        <w:rPr>
          <w:spacing w:val="-2"/>
        </w:rPr>
        <w:t>зачетных</w:t>
      </w:r>
      <w:r>
        <w:rPr>
          <w:spacing w:val="-5"/>
        </w:rPr>
        <w:t> </w:t>
      </w:r>
      <w:r>
        <w:rPr>
          <w:spacing w:val="-2"/>
        </w:rPr>
        <w:t>единиц.</w:t>
      </w:r>
    </w:p>
    <w:p>
      <w:pPr>
        <w:pStyle w:val="ListParagraph"/>
        <w:numPr>
          <w:ilvl w:val="1"/>
          <w:numId w:val="1"/>
        </w:numPr>
        <w:tabs>
          <w:tab w:pos="1513" w:val="left" w:leader="none"/>
        </w:tabs>
        <w:spacing w:line="352" w:lineRule="auto" w:before="2" w:after="0"/>
        <w:ind w:left="139" w:right="112" w:firstLine="722"/>
        <w:jc w:val="both"/>
        <w:rPr>
          <w:sz w:val="29"/>
        </w:rPr>
      </w:pPr>
      <w:r>
        <w:rPr>
          <w:spacing w:val="-2"/>
          <w:sz w:val="29"/>
        </w:rPr>
        <w:t>Практика</w:t>
      </w:r>
      <w:r>
        <w:rPr>
          <w:spacing w:val="-9"/>
          <w:sz w:val="29"/>
        </w:rPr>
        <w:t> </w:t>
      </w:r>
      <w:r>
        <w:rPr>
          <w:spacing w:val="-2"/>
          <w:sz w:val="29"/>
        </w:rPr>
        <w:t>входит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профессиональный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цикл</w:t>
      </w:r>
      <w:r>
        <w:rPr>
          <w:spacing w:val="-10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имеет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следующие</w:t>
      </w:r>
      <w:r>
        <w:rPr>
          <w:spacing w:val="-4"/>
          <w:sz w:val="29"/>
        </w:rPr>
        <w:t> </w:t>
      </w:r>
      <w:r>
        <w:rPr>
          <w:spacing w:val="-2"/>
          <w:sz w:val="29"/>
        </w:rPr>
        <w:t>виды</w:t>
      </w:r>
      <w:r>
        <w:rPr>
          <w:spacing w:val="-12"/>
          <w:sz w:val="29"/>
        </w:rPr>
        <w:t> </w:t>
      </w:r>
      <w:r>
        <w:rPr>
          <w:spacing w:val="-2"/>
          <w:w w:val="90"/>
          <w:sz w:val="29"/>
        </w:rPr>
        <w:t>— </w:t>
      </w:r>
      <w:r>
        <w:rPr>
          <w:sz w:val="29"/>
        </w:rPr>
        <w:t>учебная пракгика и производственная практика, которые реализуются в форме практической подготовки. Учебная и производственная практика реализуются</w:t>
      </w:r>
      <w:r>
        <w:rPr>
          <w:spacing w:val="40"/>
          <w:sz w:val="29"/>
        </w:rPr>
        <w:t> </w:t>
      </w:r>
      <w:r>
        <w:rPr>
          <w:spacing w:val="-2"/>
          <w:sz w:val="29"/>
        </w:rPr>
        <w:t>как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несколько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периодов,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так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рассредоточенно,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чередуясь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учебными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заиятиями. </w:t>
      </w:r>
      <w:r>
        <w:rPr>
          <w:sz w:val="29"/>
        </w:rPr>
        <w:t>Типы практики устанавливаются образовательной организацией самостоятельно</w:t>
      </w:r>
      <w:r>
        <w:rPr>
          <w:spacing w:val="40"/>
          <w:sz w:val="29"/>
        </w:rPr>
        <w:t> </w:t>
      </w:r>
      <w:r>
        <w:rPr>
          <w:sz w:val="29"/>
        </w:rPr>
        <w:t>с учетом ПОП.</w:t>
      </w:r>
    </w:p>
    <w:p>
      <w:pPr>
        <w:pStyle w:val="ListParagraph"/>
        <w:numPr>
          <w:ilvl w:val="1"/>
          <w:numId w:val="1"/>
        </w:numPr>
        <w:tabs>
          <w:tab w:pos="1499" w:val="left" w:leader="none"/>
        </w:tabs>
        <w:spacing w:line="352" w:lineRule="auto" w:before="6" w:after="0"/>
        <w:ind w:left="127" w:right="125" w:firstLine="724"/>
        <w:jc w:val="both"/>
        <w:rPr>
          <w:sz w:val="29"/>
        </w:rPr>
      </w:pPr>
      <w:r>
        <w:rPr>
          <w:spacing w:val="-4"/>
          <w:sz w:val="29"/>
        </w:rPr>
        <w:t>Образовательная</w:t>
      </w:r>
      <w:r>
        <w:rPr>
          <w:spacing w:val="-10"/>
          <w:sz w:val="29"/>
        </w:rPr>
        <w:t> </w:t>
      </w:r>
      <w:r>
        <w:rPr>
          <w:spacing w:val="-4"/>
          <w:sz w:val="29"/>
        </w:rPr>
        <w:t>организация</w:t>
      </w:r>
      <w:r>
        <w:rPr>
          <w:sz w:val="29"/>
        </w:rPr>
        <w:t> </w:t>
      </w:r>
      <w:r>
        <w:rPr>
          <w:spacing w:val="-4"/>
          <w:sz w:val="29"/>
        </w:rPr>
        <w:t>должна</w:t>
      </w:r>
      <w:r>
        <w:rPr>
          <w:spacing w:val="-5"/>
          <w:sz w:val="29"/>
        </w:rPr>
        <w:t> </w:t>
      </w:r>
      <w:r>
        <w:rPr>
          <w:spacing w:val="-4"/>
          <w:sz w:val="29"/>
        </w:rPr>
        <w:t>предоставлять</w:t>
      </w:r>
      <w:r>
        <w:rPr>
          <w:spacing w:val="-4"/>
          <w:sz w:val="29"/>
        </w:rPr>
        <w:t> инвалидам</w:t>
      </w:r>
      <w:r>
        <w:rPr>
          <w:spacing w:val="-4"/>
          <w:sz w:val="29"/>
        </w:rPr>
        <w:t> и</w:t>
      </w:r>
      <w:r>
        <w:rPr>
          <w:spacing w:val="-12"/>
          <w:sz w:val="29"/>
        </w:rPr>
        <w:t> </w:t>
      </w:r>
      <w:r>
        <w:rPr>
          <w:spacing w:val="-4"/>
          <w:sz w:val="29"/>
        </w:rPr>
        <w:t>лицам </w:t>
      </w:r>
      <w:r>
        <w:rPr>
          <w:sz w:val="29"/>
        </w:rPr>
        <w:t>с ограниченными возможностями здоровья (по их заявлению) возможность обучения по образовательной программе, учитывающей особенностп их пстофизического</w:t>
      </w:r>
      <w:r>
        <w:rPr>
          <w:spacing w:val="-19"/>
          <w:sz w:val="29"/>
        </w:rPr>
        <w:t> </w:t>
      </w:r>
      <w:r>
        <w:rPr>
          <w:sz w:val="29"/>
        </w:rPr>
        <w:t>развития,</w:t>
      </w:r>
      <w:r>
        <w:rPr>
          <w:spacing w:val="-16"/>
          <w:sz w:val="29"/>
        </w:rPr>
        <w:t> </w:t>
      </w:r>
      <w:r>
        <w:rPr>
          <w:sz w:val="29"/>
        </w:rPr>
        <w:t>индивидуальных</w:t>
      </w:r>
      <w:r>
        <w:rPr>
          <w:spacing w:val="-18"/>
          <w:sz w:val="29"/>
        </w:rPr>
        <w:t> </w:t>
      </w:r>
      <w:r>
        <w:rPr>
          <w:sz w:val="29"/>
        </w:rPr>
        <w:t>возможностей</w:t>
      </w:r>
      <w:r>
        <w:rPr>
          <w:spacing w:val="-7"/>
          <w:sz w:val="29"/>
        </w:rPr>
        <w:t> </w:t>
      </w:r>
      <w:r>
        <w:rPr>
          <w:sz w:val="29"/>
        </w:rPr>
        <w:t>и,</w:t>
      </w:r>
      <w:r>
        <w:rPr>
          <w:spacing w:val="-19"/>
          <w:sz w:val="29"/>
        </w:rPr>
        <w:t> </w:t>
      </w:r>
      <w:r>
        <w:rPr>
          <w:sz w:val="29"/>
        </w:rPr>
        <w:t>при</w:t>
      </w:r>
      <w:r>
        <w:rPr>
          <w:spacing w:val="-17"/>
          <w:sz w:val="29"/>
        </w:rPr>
        <w:t> </w:t>
      </w:r>
      <w:r>
        <w:rPr>
          <w:sz w:val="29"/>
        </w:rPr>
        <w:t>необходимости, обеспечивающей коррекцию нарушений развития и социальную адаптацию указанных лиц.</w:t>
      </w:r>
    </w:p>
    <w:p>
      <w:pPr>
        <w:pStyle w:val="ListParagraph"/>
        <w:numPr>
          <w:ilvl w:val="1"/>
          <w:numId w:val="1"/>
        </w:numPr>
        <w:tabs>
          <w:tab w:pos="1764" w:val="left" w:leader="none"/>
        </w:tabs>
        <w:spacing w:line="348" w:lineRule="auto" w:before="1" w:after="0"/>
        <w:ind w:left="130" w:right="155" w:firstLine="703"/>
        <w:jc w:val="both"/>
        <w:rPr>
          <w:sz w:val="29"/>
        </w:rPr>
      </w:pPr>
      <w:r>
        <w:rPr>
          <w:sz w:val="29"/>
        </w:rPr>
        <w:t>Государственная итоговая аттестация проводится в форме </w:t>
      </w:r>
      <w:r>
        <w:rPr>
          <w:spacing w:val="-2"/>
          <w:sz w:val="29"/>
        </w:rPr>
        <w:t>демонстрационного</w:t>
      </w:r>
      <w:r>
        <w:rPr>
          <w:spacing w:val="-25"/>
          <w:sz w:val="29"/>
        </w:rPr>
        <w:t> </w:t>
      </w:r>
      <w:r>
        <w:rPr>
          <w:spacing w:val="-2"/>
          <w:sz w:val="29"/>
        </w:rPr>
        <w:t>экзамена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защиты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дипломного</w:t>
      </w:r>
      <w:r>
        <w:rPr>
          <w:spacing w:val="-11"/>
          <w:sz w:val="29"/>
        </w:rPr>
        <w:t> </w:t>
      </w:r>
      <w:r>
        <w:rPr>
          <w:spacing w:val="-2"/>
          <w:sz w:val="29"/>
        </w:rPr>
        <w:t>проекта</w:t>
      </w:r>
      <w:r>
        <w:rPr>
          <w:spacing w:val="-11"/>
          <w:sz w:val="29"/>
        </w:rPr>
        <w:t> </w:t>
      </w:r>
      <w:r>
        <w:rPr>
          <w:spacing w:val="-2"/>
          <w:sz w:val="29"/>
        </w:rPr>
        <w:t>(работы).</w:t>
      </w:r>
    </w:p>
    <w:p>
      <w:pPr>
        <w:pStyle w:val="ListParagraph"/>
        <w:numPr>
          <w:ilvl w:val="1"/>
          <w:numId w:val="1"/>
        </w:numPr>
        <w:tabs>
          <w:tab w:pos="1696" w:val="left" w:leader="none"/>
        </w:tabs>
        <w:spacing w:line="352" w:lineRule="auto" w:before="3" w:after="0"/>
        <w:ind w:left="127" w:right="162" w:firstLine="710"/>
        <w:jc w:val="both"/>
        <w:rPr>
          <w:sz w:val="29"/>
        </w:rPr>
      </w:pPr>
      <w:r>
        <w:rPr>
          <w:sz w:val="29"/>
        </w:rPr>
        <w:t>Государственная итоговая аттестация завершается присвоением </w:t>
      </w:r>
      <w:r>
        <w:rPr>
          <w:spacing w:val="-2"/>
          <w:sz w:val="29"/>
        </w:rPr>
        <w:t>квалификации</w:t>
      </w:r>
      <w:r>
        <w:rPr>
          <w:spacing w:val="-14"/>
          <w:sz w:val="29"/>
        </w:rPr>
        <w:t> </w:t>
      </w:r>
      <w:r>
        <w:rPr>
          <w:spacing w:val="-2"/>
          <w:sz w:val="29"/>
        </w:rPr>
        <w:t>специалиста</w:t>
      </w:r>
      <w:r>
        <w:rPr>
          <w:spacing w:val="-11"/>
          <w:sz w:val="29"/>
        </w:rPr>
        <w:t> </w:t>
      </w:r>
      <w:r>
        <w:rPr>
          <w:spacing w:val="-2"/>
          <w:sz w:val="29"/>
        </w:rPr>
        <w:t>среднего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звена,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указанной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пункте</w:t>
      </w:r>
      <w:r>
        <w:rPr>
          <w:spacing w:val="-12"/>
          <w:sz w:val="29"/>
        </w:rPr>
        <w:t> </w:t>
      </w:r>
      <w:r>
        <w:rPr>
          <w:spacing w:val="-2"/>
          <w:sz w:val="29"/>
        </w:rPr>
        <w:t>1.1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ФГОС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CПO.</w:t>
      </w:r>
    </w:p>
    <w:p>
      <w:pPr>
        <w:pStyle w:val="BodyText"/>
        <w:spacing w:before="159"/>
      </w:pPr>
    </w:p>
    <w:p>
      <w:pPr>
        <w:pStyle w:val="ListParagraph"/>
        <w:numPr>
          <w:ilvl w:val="0"/>
          <w:numId w:val="3"/>
        </w:numPr>
        <w:tabs>
          <w:tab w:pos="1116" w:val="left" w:leader="none"/>
          <w:tab w:pos="4289" w:val="left" w:leader="none"/>
        </w:tabs>
        <w:spacing w:line="348" w:lineRule="auto" w:before="1" w:after="0"/>
        <w:ind w:left="4289" w:right="743" w:hanging="3588"/>
        <w:jc w:val="left"/>
        <w:rPr>
          <w:sz w:val="29"/>
        </w:rPr>
      </w:pPr>
      <w:r>
        <w:rPr>
          <w:spacing w:val="-8"/>
          <w:sz w:val="29"/>
        </w:rPr>
        <w:t>ТРЕБОВАНИЯ</w:t>
      </w:r>
      <w:r>
        <w:rPr>
          <w:spacing w:val="-4"/>
          <w:sz w:val="29"/>
        </w:rPr>
        <w:t> </w:t>
      </w:r>
      <w:r>
        <w:rPr>
          <w:spacing w:val="-8"/>
          <w:sz w:val="29"/>
        </w:rPr>
        <w:t>К</w:t>
      </w:r>
      <w:r>
        <w:rPr>
          <w:spacing w:val="-11"/>
          <w:sz w:val="29"/>
        </w:rPr>
        <w:t> </w:t>
      </w:r>
      <w:r>
        <w:rPr>
          <w:spacing w:val="-8"/>
          <w:sz w:val="29"/>
        </w:rPr>
        <w:t>РЕЗУЛЬТАТАМ</w:t>
      </w:r>
      <w:r>
        <w:rPr>
          <w:sz w:val="29"/>
        </w:rPr>
        <w:t> </w:t>
      </w:r>
      <w:r>
        <w:rPr>
          <w:spacing w:val="-8"/>
          <w:sz w:val="29"/>
        </w:rPr>
        <w:t>ОСВОЕНИЯ ОБРАЗОВАТЕЈІЬНОИ </w:t>
      </w:r>
      <w:r>
        <w:rPr>
          <w:spacing w:val="-2"/>
          <w:sz w:val="29"/>
        </w:rPr>
        <w:t>ПРОГРАММЫ</w:t>
      </w:r>
    </w:p>
    <w:p>
      <w:pPr>
        <w:pStyle w:val="ListParagraph"/>
        <w:numPr>
          <w:ilvl w:val="1"/>
          <w:numId w:val="4"/>
        </w:numPr>
        <w:tabs>
          <w:tab w:pos="1321" w:val="left" w:leader="none"/>
        </w:tabs>
        <w:spacing w:line="355" w:lineRule="auto" w:before="7" w:after="0"/>
        <w:ind w:left="112" w:right="166" w:firstLine="709"/>
        <w:jc w:val="both"/>
        <w:rPr>
          <w:sz w:val="29"/>
        </w:rPr>
      </w:pPr>
      <w:r>
        <w:rPr>
          <w:spacing w:val="-4"/>
          <w:sz w:val="29"/>
        </w:rPr>
        <w:t>В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результате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освоения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образовательной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программы</w:t>
      </w:r>
      <w:r>
        <w:rPr>
          <w:spacing w:val="-5"/>
          <w:sz w:val="29"/>
        </w:rPr>
        <w:t> </w:t>
      </w:r>
      <w:r>
        <w:rPr>
          <w:spacing w:val="-4"/>
          <w:sz w:val="29"/>
        </w:rPr>
        <w:t>у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выпускника должны </w:t>
      </w:r>
      <w:r>
        <w:rPr>
          <w:spacing w:val="-2"/>
          <w:sz w:val="29"/>
        </w:rPr>
        <w:t>быть</w:t>
      </w:r>
      <w:r>
        <w:rPr>
          <w:spacing w:val="-17"/>
          <w:sz w:val="29"/>
        </w:rPr>
        <w:t> </w:t>
      </w:r>
      <w:r>
        <w:rPr>
          <w:spacing w:val="-2"/>
          <w:sz w:val="29"/>
        </w:rPr>
        <w:t>сформированы</w:t>
      </w:r>
      <w:r>
        <w:rPr>
          <w:spacing w:val="-13"/>
          <w:sz w:val="29"/>
        </w:rPr>
        <w:t> </w:t>
      </w:r>
      <w:r>
        <w:rPr>
          <w:spacing w:val="-2"/>
          <w:sz w:val="29"/>
        </w:rPr>
        <w:t>общие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профессиональные</w:t>
      </w:r>
      <w:r>
        <w:rPr>
          <w:spacing w:val="-16"/>
          <w:sz w:val="29"/>
        </w:rPr>
        <w:t> </w:t>
      </w:r>
      <w:r>
        <w:rPr>
          <w:spacing w:val="-2"/>
          <w:sz w:val="29"/>
        </w:rPr>
        <w:t>компетенции.</w:t>
      </w:r>
    </w:p>
    <w:p>
      <w:pPr>
        <w:pStyle w:val="ListParagraph"/>
        <w:numPr>
          <w:ilvl w:val="1"/>
          <w:numId w:val="4"/>
        </w:numPr>
        <w:tabs>
          <w:tab w:pos="1398" w:val="left" w:leader="none"/>
        </w:tabs>
        <w:spacing w:line="352" w:lineRule="auto" w:before="0" w:after="0"/>
        <w:ind w:left="118" w:right="159" w:firstLine="708"/>
        <w:jc w:val="both"/>
        <w:rPr>
          <w:sz w:val="29"/>
        </w:rPr>
      </w:pPr>
      <w:r>
        <w:rPr>
          <w:sz w:val="29"/>
        </w:rPr>
        <w:t>Выпускник, освоивший образовательную программу, должен обладать </w:t>
      </w:r>
      <w:r>
        <w:rPr>
          <w:w w:val="95"/>
          <w:sz w:val="29"/>
        </w:rPr>
        <w:t>следующими общими компетенциями</w:t>
      </w:r>
      <w:r>
        <w:rPr>
          <w:spacing w:val="33"/>
          <w:sz w:val="29"/>
        </w:rPr>
        <w:t> </w:t>
      </w:r>
      <w:r>
        <w:rPr>
          <w:w w:val="95"/>
          <w:sz w:val="29"/>
        </w:rPr>
        <w:t>(далее </w:t>
      </w:r>
      <w:r>
        <w:rPr>
          <w:w w:val="90"/>
          <w:sz w:val="29"/>
        </w:rPr>
        <w:t>—</w:t>
      </w:r>
      <w:r>
        <w:rPr>
          <w:spacing w:val="-5"/>
          <w:w w:val="90"/>
          <w:sz w:val="29"/>
        </w:rPr>
        <w:t> </w:t>
      </w:r>
      <w:r>
        <w:rPr>
          <w:w w:val="95"/>
          <w:sz w:val="29"/>
        </w:rPr>
        <w:t>ОК):</w:t>
      </w:r>
    </w:p>
    <w:p>
      <w:pPr>
        <w:pStyle w:val="BodyText"/>
        <w:spacing w:line="352" w:lineRule="auto"/>
        <w:ind w:left="122" w:right="171" w:firstLine="701"/>
        <w:jc w:val="both"/>
      </w:pPr>
      <w:r>
        <w:rPr/>
        <w:t>ОК 01. Выбирать способы решения задач профессиональной деятельности </w:t>
      </w:r>
      <w:r>
        <w:rPr>
          <w:spacing w:val="-2"/>
        </w:rPr>
        <w:t>применительно</w:t>
      </w:r>
      <w:r>
        <w:rPr>
          <w:spacing w:val="-4"/>
        </w:rPr>
        <w:t> </w:t>
      </w:r>
      <w:r>
        <w:rPr>
          <w:spacing w:val="-2"/>
        </w:rPr>
        <w:t>к</w:t>
      </w:r>
      <w:r>
        <w:rPr>
          <w:spacing w:val="-17"/>
        </w:rPr>
        <w:t> </w:t>
      </w:r>
      <w:r>
        <w:rPr>
          <w:spacing w:val="-2"/>
        </w:rPr>
        <w:t>различным контекстам;</w:t>
      </w:r>
    </w:p>
    <w:p>
      <w:pPr>
        <w:pStyle w:val="BodyText"/>
        <w:spacing w:line="352" w:lineRule="auto"/>
        <w:ind w:left="112" w:right="165" w:firstLine="706"/>
        <w:jc w:val="both"/>
      </w:pPr>
      <w:r>
        <w:rPr>
          <w:spacing w:val="-2"/>
        </w:rPr>
        <w:t>ОК</w:t>
      </w:r>
      <w:r>
        <w:rPr>
          <w:spacing w:val="-17"/>
        </w:rPr>
        <w:t> </w:t>
      </w:r>
      <w:r>
        <w:rPr>
          <w:spacing w:val="-2"/>
        </w:rPr>
        <w:t>02.</w:t>
      </w:r>
      <w:r>
        <w:rPr>
          <w:spacing w:val="-16"/>
        </w:rPr>
        <w:t> </w:t>
      </w:r>
      <w:r>
        <w:rPr>
          <w:spacing w:val="-2"/>
        </w:rPr>
        <w:t>Использовать</w:t>
      </w:r>
      <w:r>
        <w:rPr>
          <w:spacing w:val="-10"/>
        </w:rPr>
        <w:t> </w:t>
      </w:r>
      <w:r>
        <w:rPr>
          <w:spacing w:val="-2"/>
        </w:rPr>
        <w:t>современные</w:t>
      </w:r>
      <w:r>
        <w:rPr>
          <w:spacing w:val="-4"/>
        </w:rPr>
        <w:t> </w:t>
      </w:r>
      <w:r>
        <w:rPr>
          <w:spacing w:val="-2"/>
        </w:rPr>
        <w:t>средства</w:t>
      </w:r>
      <w:r>
        <w:rPr>
          <w:spacing w:val="-8"/>
        </w:rPr>
        <w:t> </w:t>
      </w:r>
      <w:r>
        <w:rPr>
          <w:spacing w:val="-2"/>
        </w:rPr>
        <w:t>поиска,</w:t>
      </w:r>
      <w:r>
        <w:rPr>
          <w:spacing w:val="-9"/>
        </w:rPr>
        <w:t> </w:t>
      </w:r>
      <w:r>
        <w:rPr>
          <w:spacing w:val="-2"/>
        </w:rPr>
        <w:t>анализа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7"/>
        </w:rPr>
        <w:t> </w:t>
      </w:r>
      <w:r>
        <w:rPr>
          <w:spacing w:val="-2"/>
        </w:rPr>
        <w:t>интерпретации </w:t>
      </w:r>
      <w:r>
        <w:rPr/>
        <w:t>информации и информационные технологии для выполнения задач профессиональной</w:t>
      </w:r>
      <w:r>
        <w:rPr>
          <w:spacing w:val="-21"/>
        </w:rPr>
        <w:t> </w:t>
      </w:r>
      <w:r>
        <w:rPr/>
        <w:t>деятельности;</w:t>
      </w:r>
    </w:p>
    <w:p>
      <w:pPr>
        <w:spacing w:after="0" w:line="352" w:lineRule="auto"/>
        <w:jc w:val="both"/>
        <w:sectPr>
          <w:headerReference w:type="default" r:id="rId19"/>
          <w:pgSz w:w="11970" w:h="17170"/>
          <w:pgMar w:header="652" w:footer="0" w:top="1160" w:bottom="280" w:left="980" w:right="540"/>
        </w:sectPr>
      </w:pPr>
    </w:p>
    <w:p>
      <w:pPr>
        <w:pStyle w:val="BodyText"/>
        <w:spacing w:line="357" w:lineRule="auto" w:before="77"/>
        <w:ind w:left="149" w:right="100" w:firstLine="717"/>
        <w:jc w:val="both"/>
      </w:pPr>
      <w:r>
        <w:rPr/>
        <w:t>ОК</w:t>
      </w:r>
      <w:r>
        <w:rPr>
          <w:spacing w:val="80"/>
          <w:w w:val="150"/>
        </w:rPr>
        <w:t> </w:t>
      </w:r>
      <w:r>
        <w:rPr/>
        <w:t>03.</w:t>
      </w:r>
      <w:r>
        <w:rPr>
          <w:spacing w:val="80"/>
          <w:w w:val="150"/>
        </w:rPr>
        <w:t> </w:t>
      </w:r>
      <w:r>
        <w:rPr/>
        <w:t>Планировать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реализовывать</w:t>
      </w:r>
      <w:r>
        <w:rPr>
          <w:spacing w:val="80"/>
          <w:w w:val="150"/>
        </w:rPr>
        <w:t> </w:t>
      </w:r>
      <w:r>
        <w:rPr/>
        <w:t>собственное</w:t>
      </w:r>
      <w:r>
        <w:rPr>
          <w:spacing w:val="80"/>
          <w:w w:val="150"/>
        </w:rPr>
        <w:t> </w:t>
      </w:r>
      <w:r>
        <w:rPr/>
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>
      <w:pPr>
        <w:pStyle w:val="BodyText"/>
        <w:spacing w:line="324" w:lineRule="exact"/>
        <w:ind w:left="857"/>
        <w:jc w:val="both"/>
      </w:pPr>
      <w:r>
        <w:rPr>
          <w:spacing w:val="-6"/>
        </w:rPr>
        <w:t>ОК 04.</w:t>
      </w:r>
      <w:r>
        <w:rPr>
          <w:spacing w:val="-9"/>
        </w:rPr>
        <w:t> </w:t>
      </w:r>
      <w:r>
        <w:rPr>
          <w:spacing w:val="-6"/>
        </w:rPr>
        <w:t>Эффективно</w:t>
      </w:r>
      <w:r>
        <w:rPr>
          <w:spacing w:val="19"/>
        </w:rPr>
        <w:t> </w:t>
      </w:r>
      <w:r>
        <w:rPr>
          <w:spacing w:val="-6"/>
        </w:rPr>
        <w:t>взаимодействовать</w:t>
      </w:r>
      <w:r>
        <w:rPr>
          <w:spacing w:val="-7"/>
        </w:rPr>
        <w:t> </w:t>
      </w:r>
      <w:r>
        <w:rPr>
          <w:spacing w:val="-6"/>
        </w:rPr>
        <w:t>и</w:t>
      </w:r>
      <w:r>
        <w:rPr>
          <w:spacing w:val="-10"/>
        </w:rPr>
        <w:t> </w:t>
      </w:r>
      <w:r>
        <w:rPr>
          <w:spacing w:val="-6"/>
        </w:rPr>
        <w:t>работать</w:t>
      </w:r>
      <w:r>
        <w:rPr>
          <w:spacing w:val="1"/>
        </w:rPr>
        <w:t> </w:t>
      </w:r>
      <w:r>
        <w:rPr>
          <w:spacing w:val="-6"/>
        </w:rPr>
        <w:t>в</w:t>
      </w:r>
      <w:r>
        <w:rPr>
          <w:spacing w:val="-12"/>
        </w:rPr>
        <w:t> </w:t>
      </w:r>
      <w:r>
        <w:rPr>
          <w:spacing w:val="-6"/>
        </w:rPr>
        <w:t>коллективе</w:t>
      </w:r>
      <w:r>
        <w:rPr>
          <w:spacing w:val="11"/>
        </w:rPr>
        <w:t> </w:t>
      </w:r>
      <w:r>
        <w:rPr>
          <w:spacing w:val="-6"/>
        </w:rPr>
        <w:t>и</w:t>
      </w:r>
      <w:r>
        <w:rPr>
          <w:spacing w:val="-9"/>
        </w:rPr>
        <w:t> </w:t>
      </w:r>
      <w:r>
        <w:rPr>
          <w:spacing w:val="-6"/>
        </w:rPr>
        <w:t>команде;</w:t>
      </w:r>
    </w:p>
    <w:p>
      <w:pPr>
        <w:pStyle w:val="BodyText"/>
        <w:spacing w:line="355" w:lineRule="auto" w:before="161"/>
        <w:ind w:left="146" w:right="171" w:firstLine="706"/>
        <w:jc w:val="both"/>
      </w:pPr>
      <w:r>
        <w:rPr/>
        <w:t>ОК</w:t>
      </w:r>
      <w:r>
        <w:rPr>
          <w:spacing w:val="80"/>
          <w:w w:val="150"/>
        </w:rPr>
        <w:t>  </w:t>
      </w:r>
      <w:r>
        <w:rPr/>
        <w:t>05.</w:t>
      </w:r>
      <w:r>
        <w:rPr>
          <w:spacing w:val="79"/>
          <w:w w:val="150"/>
        </w:rPr>
        <w:t>  </w:t>
      </w:r>
      <w:r>
        <w:rPr/>
        <w:t>Осуществлять</w:t>
      </w:r>
      <w:r>
        <w:rPr>
          <w:spacing w:val="80"/>
          <w:w w:val="150"/>
        </w:rPr>
        <w:t>  </w:t>
      </w:r>
      <w:r>
        <w:rPr/>
        <w:t>устную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письменную</w:t>
      </w:r>
      <w:r>
        <w:rPr>
          <w:spacing w:val="80"/>
          <w:w w:val="150"/>
        </w:rPr>
        <w:t>  </w:t>
      </w:r>
      <w:r>
        <w:rPr/>
        <w:t>коммуникацию на государственном языке Российской Федерации с учетом особенностей социального</w:t>
      </w:r>
      <w:r>
        <w:rPr>
          <w:spacing w:val="-14"/>
        </w:rPr>
        <w:t> </w:t>
      </w:r>
      <w:r>
        <w:rPr/>
        <w:t>и</w:t>
      </w:r>
      <w:r>
        <w:rPr>
          <w:spacing w:val="-18"/>
        </w:rPr>
        <w:t> </w:t>
      </w:r>
      <w:r>
        <w:rPr/>
        <w:t>культурного</w:t>
      </w:r>
      <w:r>
        <w:rPr>
          <w:spacing w:val="-5"/>
        </w:rPr>
        <w:t> </w:t>
      </w:r>
      <w:r>
        <w:rPr/>
        <w:t>контекста;</w:t>
      </w:r>
    </w:p>
    <w:p>
      <w:pPr>
        <w:pStyle w:val="BodyText"/>
        <w:spacing w:line="350" w:lineRule="auto"/>
        <w:ind w:left="132" w:right="112" w:firstLine="721"/>
        <w:jc w:val="both"/>
      </w:pPr>
      <w:r>
        <w:rPr/>
        <w:t>ОК 06. Проявлять гражданско-патриотическую позицию, демонстрировать </w:t>
      </w:r>
      <w:r>
        <w:rPr>
          <w:spacing w:val="-2"/>
        </w:rPr>
        <w:t>осознанное</w:t>
      </w:r>
      <w:r>
        <w:rPr>
          <w:spacing w:val="-3"/>
        </w:rPr>
        <w:t> </w:t>
      </w:r>
      <w:r>
        <w:rPr>
          <w:spacing w:val="-2"/>
        </w:rPr>
        <w:t>поведение</w:t>
      </w:r>
      <w:r>
        <w:rPr>
          <w:spacing w:val="-2"/>
        </w:rPr>
        <w:t> на</w:t>
      </w:r>
      <w:r>
        <w:rPr>
          <w:spacing w:val="-16"/>
        </w:rPr>
        <w:t> </w:t>
      </w:r>
      <w:r>
        <w:rPr>
          <w:spacing w:val="-2"/>
        </w:rPr>
        <w:t>основе</w:t>
      </w:r>
      <w:r>
        <w:rPr>
          <w:spacing w:val="-5"/>
        </w:rPr>
        <w:t> </w:t>
      </w:r>
      <w:r>
        <w:rPr>
          <w:spacing w:val="-2"/>
        </w:rPr>
        <w:t>традиционных</w:t>
      </w:r>
      <w:r>
        <w:rPr>
          <w:spacing w:val="-2"/>
        </w:rPr>
        <w:t> российских</w:t>
      </w:r>
      <w:r>
        <w:rPr>
          <w:spacing w:val="-2"/>
        </w:rPr>
        <w:t> духовно-нравственных </w:t>
      </w:r>
      <w:r>
        <w:rPr/>
        <w:t>ценностей,</w:t>
      </w:r>
      <w:r>
        <w:rPr>
          <w:spacing w:val="72"/>
          <w:w w:val="150"/>
        </w:rPr>
        <w:t>  </w:t>
      </w:r>
      <w:r>
        <w:rPr/>
        <w:t>в</w:t>
      </w:r>
      <w:r>
        <w:rPr>
          <w:spacing w:val="80"/>
        </w:rPr>
        <w:t>  </w:t>
      </w:r>
      <w:r>
        <w:rPr/>
        <w:t>том</w:t>
      </w:r>
      <w:r>
        <w:rPr>
          <w:spacing w:val="66"/>
          <w:w w:val="150"/>
        </w:rPr>
        <w:t>  </w:t>
      </w:r>
      <w:r>
        <w:rPr/>
        <w:t>числе</w:t>
      </w:r>
      <w:r>
        <w:rPr>
          <w:spacing w:val="67"/>
          <w:w w:val="150"/>
        </w:rPr>
        <w:t>  </w:t>
      </w:r>
      <w:r>
        <w:rPr/>
        <w:t>с</w:t>
      </w:r>
      <w:r>
        <w:rPr>
          <w:spacing w:val="65"/>
          <w:w w:val="150"/>
        </w:rPr>
        <w:t>  </w:t>
      </w:r>
      <w:r>
        <w:rPr/>
        <w:t>учетом</w:t>
      </w:r>
      <w:r>
        <w:rPr>
          <w:spacing w:val="70"/>
          <w:w w:val="150"/>
        </w:rPr>
        <w:t>  </w:t>
      </w:r>
      <w:r>
        <w:rPr/>
        <w:t>гармонизации</w:t>
      </w:r>
      <w:r>
        <w:rPr>
          <w:spacing w:val="74"/>
          <w:w w:val="150"/>
        </w:rPr>
        <w:t>  </w:t>
      </w:r>
      <w:r>
        <w:rPr/>
        <w:t>межнациональных и межрелигиозных отношений, применять стандарты антикоррупционного </w:t>
      </w:r>
      <w:r>
        <w:rPr>
          <w:spacing w:val="-2"/>
        </w:rPr>
        <w:t>поведения;</w:t>
      </w:r>
    </w:p>
    <w:p>
      <w:pPr>
        <w:pStyle w:val="BodyText"/>
        <w:spacing w:line="350" w:lineRule="auto" w:before="2"/>
        <w:ind w:left="127" w:right="125" w:firstLine="711"/>
        <w:jc w:val="both"/>
      </w:pPr>
      <w:r>
        <w:rPr/>
        <w:t>ОК</w:t>
      </w:r>
      <w:r>
        <w:rPr>
          <w:spacing w:val="-19"/>
        </w:rPr>
        <w:t> </w:t>
      </w:r>
      <w:r>
        <w:rPr/>
        <w:t>07.</w:t>
      </w:r>
      <w:r>
        <w:rPr>
          <w:spacing w:val="-18"/>
        </w:rPr>
        <w:t> </w:t>
      </w:r>
      <w:r>
        <w:rPr/>
        <w:t>Содействовать</w:t>
      </w:r>
      <w:r>
        <w:rPr>
          <w:spacing w:val="-15"/>
        </w:rPr>
        <w:t> </w:t>
      </w:r>
      <w:r>
        <w:rPr/>
        <w:t>сохранению</w:t>
      </w:r>
      <w:r>
        <w:rPr>
          <w:spacing w:val="-17"/>
        </w:rPr>
        <w:t> </w:t>
      </w:r>
      <w:r>
        <w:rPr/>
        <w:t>окружающей</w:t>
      </w:r>
      <w:r>
        <w:rPr>
          <w:spacing w:val="-13"/>
        </w:rPr>
        <w:t> </w:t>
      </w:r>
      <w:r>
        <w:rPr/>
        <w:t>среды,</w:t>
      </w:r>
      <w:r>
        <w:rPr>
          <w:spacing w:val="-19"/>
        </w:rPr>
        <w:t> </w:t>
      </w:r>
      <w:r>
        <w:rPr/>
        <w:t>ресурсосбережению, применять знания об изменения климата, принципы бережливого производства, </w:t>
      </w:r>
      <w:r>
        <w:rPr>
          <w:spacing w:val="-2"/>
        </w:rPr>
        <w:t>эффективно</w:t>
      </w:r>
      <w:r>
        <w:rPr>
          <w:spacing w:val="-13"/>
        </w:rPr>
        <w:t> </w:t>
      </w:r>
      <w:r>
        <w:rPr>
          <w:spacing w:val="-2"/>
        </w:rPr>
        <w:t>действовать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чрезвычайных</w:t>
      </w:r>
      <w:r>
        <w:rPr>
          <w:spacing w:val="-12"/>
        </w:rPr>
        <w:t> </w:t>
      </w:r>
      <w:r>
        <w:rPr>
          <w:spacing w:val="-2"/>
        </w:rPr>
        <w:t>ситуациях;</w:t>
      </w:r>
    </w:p>
    <w:p>
      <w:pPr>
        <w:pStyle w:val="BodyText"/>
        <w:spacing w:line="352" w:lineRule="auto" w:before="8"/>
        <w:ind w:left="132" w:right="168" w:firstLine="706"/>
        <w:jc w:val="both"/>
      </w:pPr>
      <w:r>
        <w:rPr/>
        <w:t>ОК</w:t>
      </w:r>
      <w:r>
        <w:rPr>
          <w:spacing w:val="80"/>
          <w:w w:val="150"/>
        </w:rPr>
        <w:t> </w:t>
      </w:r>
      <w:r>
        <w:rPr/>
        <w:t>08.</w:t>
      </w:r>
      <w:r>
        <w:rPr>
          <w:spacing w:val="80"/>
          <w:w w:val="150"/>
        </w:rPr>
        <w:t> </w:t>
      </w:r>
      <w:r>
        <w:rPr/>
        <w:t>Использовать</w:t>
      </w:r>
      <w:r>
        <w:rPr>
          <w:spacing w:val="80"/>
          <w:w w:val="150"/>
        </w:rPr>
        <w:t> </w:t>
      </w:r>
      <w:r>
        <w:rPr/>
        <w:t>средства</w:t>
      </w:r>
      <w:r>
        <w:rPr>
          <w:spacing w:val="80"/>
          <w:w w:val="150"/>
        </w:rPr>
        <w:t> </w:t>
      </w:r>
      <w:r>
        <w:rPr/>
        <w:t>физической</w:t>
      </w:r>
      <w:r>
        <w:rPr>
          <w:spacing w:val="80"/>
          <w:w w:val="150"/>
        </w:rPr>
        <w:t> </w:t>
      </w:r>
      <w:r>
        <w:rPr/>
        <w:t>культуры</w:t>
      </w:r>
      <w:r>
        <w:rPr>
          <w:spacing w:val="80"/>
          <w:w w:val="150"/>
        </w:rPr>
        <w:t> </w:t>
      </w:r>
      <w:r>
        <w:rPr/>
        <w:t>для</w:t>
      </w:r>
      <w:r>
        <w:rPr>
          <w:spacing w:val="80"/>
          <w:w w:val="150"/>
        </w:rPr>
        <w:t> </w:t>
      </w:r>
      <w:r>
        <w:rPr/>
        <w:t>сохранения </w:t>
      </w:r>
      <w:r>
        <w:rPr>
          <w:spacing w:val="-2"/>
        </w:rPr>
        <w:t>и</w:t>
      </w:r>
      <w:r>
        <w:rPr>
          <w:spacing w:val="-14"/>
        </w:rPr>
        <w:t> </w:t>
      </w:r>
      <w:r>
        <w:rPr>
          <w:spacing w:val="-2"/>
        </w:rPr>
        <w:t>укрепления</w:t>
      </w:r>
      <w:r>
        <w:rPr>
          <w:spacing w:val="-2"/>
        </w:rPr>
        <w:t> здоровья</w:t>
      </w:r>
      <w:r>
        <w:rPr>
          <w:spacing w:val="-2"/>
        </w:rPr>
        <w:t> в</w:t>
      </w:r>
      <w:r>
        <w:rPr>
          <w:spacing w:val="-17"/>
        </w:rPr>
        <w:t> </w:t>
      </w:r>
      <w:r>
        <w:rPr>
          <w:spacing w:val="-2"/>
        </w:rPr>
        <w:t>процессе</w:t>
      </w:r>
      <w:r>
        <w:rPr>
          <w:spacing w:val="-2"/>
        </w:rPr>
        <w:t> профессиональной</w:t>
      </w:r>
      <w:r>
        <w:rPr>
          <w:spacing w:val="-13"/>
        </w:rPr>
        <w:t> </w:t>
      </w:r>
      <w:r>
        <w:rPr>
          <w:spacing w:val="-2"/>
        </w:rPr>
        <w:t>деятельности</w:t>
      </w:r>
      <w:r>
        <w:rPr>
          <w:spacing w:val="-2"/>
        </w:rPr>
        <w:t> и</w:t>
      </w:r>
      <w:r>
        <w:rPr>
          <w:spacing w:val="-14"/>
        </w:rPr>
        <w:t> </w:t>
      </w:r>
      <w:r>
        <w:rPr>
          <w:spacing w:val="-2"/>
        </w:rPr>
        <w:t>поддержания необходимого</w:t>
      </w:r>
      <w:r>
        <w:rPr>
          <w:spacing w:val="-11"/>
        </w:rPr>
        <w:t> </w:t>
      </w:r>
      <w:r>
        <w:rPr>
          <w:spacing w:val="-2"/>
        </w:rPr>
        <w:t>уровня</w:t>
      </w:r>
      <w:r>
        <w:rPr>
          <w:spacing w:val="-17"/>
        </w:rPr>
        <w:t> </w:t>
      </w:r>
      <w:r>
        <w:rPr>
          <w:spacing w:val="-2"/>
        </w:rPr>
        <w:t>физической</w:t>
      </w:r>
      <w:r>
        <w:rPr>
          <w:spacing w:val="-11"/>
        </w:rPr>
        <w:t> </w:t>
      </w:r>
      <w:r>
        <w:rPr>
          <w:spacing w:val="-2"/>
        </w:rPr>
        <w:t>подготовленности;</w:t>
      </w:r>
    </w:p>
    <w:p>
      <w:pPr>
        <w:pStyle w:val="BodyText"/>
        <w:spacing w:line="352" w:lineRule="auto"/>
        <w:ind w:left="117" w:right="143" w:firstLine="711"/>
        <w:jc w:val="both"/>
      </w:pPr>
      <w:r>
        <w:rPr/>
        <w:t>ОК</w:t>
      </w:r>
      <w:r>
        <w:rPr>
          <w:spacing w:val="-13"/>
        </w:rPr>
        <w:t> </w:t>
      </w:r>
      <w:r>
        <w:rPr/>
        <w:t>09.</w:t>
      </w:r>
      <w:r>
        <w:rPr>
          <w:spacing w:val="-15"/>
        </w:rPr>
        <w:t> </w:t>
      </w:r>
      <w:r>
        <w:rPr/>
        <w:t>Пользоваться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19"/>
        </w:rPr>
        <w:t> </w:t>
      </w:r>
      <w:r>
        <w:rPr/>
        <w:t>документацией</w:t>
      </w:r>
      <w:r>
        <w:rPr>
          <w:spacing w:val="-2"/>
        </w:rPr>
        <w:t> </w:t>
      </w:r>
      <w:r>
        <w:rPr/>
        <w:t>на</w:t>
      </w:r>
      <w:r>
        <w:rPr>
          <w:spacing w:val="-13"/>
        </w:rPr>
        <w:t> </w:t>
      </w:r>
      <w:r>
        <w:rPr/>
        <w:t>государственном и</w:t>
      </w:r>
      <w:r>
        <w:rPr>
          <w:spacing w:val="-2"/>
        </w:rPr>
        <w:t> </w:t>
      </w:r>
      <w:r>
        <w:rPr/>
        <w:t>иностранном языках.</w:t>
      </w:r>
    </w:p>
    <w:p>
      <w:pPr>
        <w:pStyle w:val="ListParagraph"/>
        <w:numPr>
          <w:ilvl w:val="1"/>
          <w:numId w:val="4"/>
        </w:numPr>
        <w:tabs>
          <w:tab w:pos="1394" w:val="left" w:leader="none"/>
        </w:tabs>
        <w:spacing w:line="350" w:lineRule="auto" w:before="0" w:after="0"/>
        <w:ind w:left="117" w:right="161" w:firstLine="705"/>
        <w:jc w:val="both"/>
        <w:rPr>
          <w:sz w:val="29"/>
        </w:rPr>
      </w:pPr>
      <w:r>
        <w:rPr>
          <w:sz w:val="29"/>
        </w:rPr>
        <w:t>Выпускник, освоивший образовательную программу, должен обладать профессиональными компетенциями (далее </w:t>
      </w:r>
      <w:r>
        <w:rPr>
          <w:w w:val="90"/>
          <w:sz w:val="29"/>
        </w:rPr>
        <w:t>—</w:t>
      </w:r>
      <w:r>
        <w:rPr>
          <w:w w:val="90"/>
          <w:sz w:val="29"/>
        </w:rPr>
        <w:t> </w:t>
      </w:r>
      <w:r>
        <w:rPr>
          <w:sz w:val="29"/>
        </w:rPr>
        <w:t>ІЖ), соответствующими видам деятельности (таблица </w:t>
      </w:r>
      <w:r>
        <w:rPr>
          <w:i/>
          <w:sz w:val="29"/>
        </w:rPr>
        <w:t>No </w:t>
      </w:r>
      <w:r>
        <w:rPr>
          <w:sz w:val="29"/>
        </w:rPr>
        <w:t>2), предусмотренным пунктом 2.4 ФГОС CПO, сформированными</w:t>
      </w:r>
      <w:r>
        <w:rPr>
          <w:spacing w:val="80"/>
          <w:sz w:val="29"/>
        </w:rPr>
        <w:t> </w:t>
      </w:r>
      <w:r>
        <w:rPr>
          <w:sz w:val="29"/>
        </w:rPr>
        <w:t>в</w:t>
      </w:r>
      <w:r>
        <w:rPr>
          <w:spacing w:val="80"/>
          <w:sz w:val="29"/>
        </w:rPr>
        <w:t> </w:t>
      </w:r>
      <w:r>
        <w:rPr>
          <w:sz w:val="29"/>
        </w:rPr>
        <w:t>том</w:t>
      </w:r>
      <w:r>
        <w:rPr>
          <w:spacing w:val="80"/>
          <w:sz w:val="29"/>
        </w:rPr>
        <w:t> </w:t>
      </w:r>
      <w:r>
        <w:rPr>
          <w:sz w:val="29"/>
        </w:rPr>
        <w:t>числе</w:t>
      </w:r>
      <w:r>
        <w:rPr>
          <w:spacing w:val="80"/>
          <w:sz w:val="29"/>
        </w:rPr>
        <w:t> </w:t>
      </w:r>
      <w:r>
        <w:rPr>
          <w:sz w:val="29"/>
        </w:rPr>
        <w:t>на</w:t>
      </w:r>
      <w:r>
        <w:rPr>
          <w:spacing w:val="80"/>
          <w:sz w:val="29"/>
        </w:rPr>
        <w:t> </w:t>
      </w:r>
      <w:r>
        <w:rPr>
          <w:sz w:val="29"/>
        </w:rPr>
        <w:t>основе</w:t>
      </w:r>
      <w:r>
        <w:rPr>
          <w:spacing w:val="80"/>
          <w:sz w:val="29"/>
        </w:rPr>
        <w:t> </w:t>
      </w:r>
      <w:r>
        <w:rPr>
          <w:sz w:val="29"/>
        </w:rPr>
        <w:t>профессиональных</w:t>
      </w:r>
      <w:r>
        <w:rPr>
          <w:spacing w:val="80"/>
          <w:sz w:val="29"/>
        </w:rPr>
        <w:t> </w:t>
      </w:r>
      <w:r>
        <w:rPr>
          <w:sz w:val="29"/>
        </w:rPr>
        <w:t>стандартов</w:t>
      </w:r>
      <w:r>
        <w:rPr>
          <w:spacing w:val="40"/>
          <w:sz w:val="29"/>
        </w:rPr>
        <w:t> </w:t>
      </w:r>
      <w:r>
        <w:rPr>
          <w:sz w:val="29"/>
        </w:rPr>
        <w:t>(при</w:t>
      </w:r>
      <w:r>
        <w:rPr>
          <w:spacing w:val="-8"/>
          <w:sz w:val="29"/>
        </w:rPr>
        <w:t> </w:t>
      </w:r>
      <w:r>
        <w:rPr>
          <w:sz w:val="29"/>
        </w:rPr>
        <w:t>наличии),</w:t>
      </w:r>
      <w:r>
        <w:rPr>
          <w:spacing w:val="-1"/>
          <w:sz w:val="29"/>
        </w:rPr>
        <w:t> </w:t>
      </w:r>
      <w:r>
        <w:rPr>
          <w:sz w:val="29"/>
        </w:rPr>
        <w:t>указанных в</w:t>
      </w:r>
      <w:r>
        <w:rPr>
          <w:spacing w:val="-19"/>
          <w:sz w:val="29"/>
        </w:rPr>
        <w:t> </w:t>
      </w:r>
      <w:r>
        <w:rPr>
          <w:sz w:val="29"/>
        </w:rPr>
        <w:t>ПОП: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spacing w:before="1"/>
        <w:ind w:left="112" w:right="0" w:firstLine="0"/>
        <w:jc w:val="left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05</w:t>
      </w:r>
    </w:p>
    <w:p>
      <w:pPr>
        <w:spacing w:after="0"/>
        <w:jc w:val="left"/>
        <w:rPr>
          <w:sz w:val="17"/>
        </w:rPr>
        <w:sectPr>
          <w:headerReference w:type="default" r:id="rId21"/>
          <w:pgSz w:w="11940" w:h="17160"/>
          <w:pgMar w:header="613" w:footer="0" w:top="1120" w:bottom="280" w:left="980" w:right="500"/>
        </w:sectPr>
      </w:pPr>
    </w:p>
    <w:p>
      <w:pPr>
        <w:pStyle w:val="BodyText"/>
        <w:spacing w:before="68"/>
        <w:ind w:right="16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4496">
                <wp:simplePos x="0" y="0"/>
                <wp:positionH relativeFrom="page">
                  <wp:posOffset>12192</wp:posOffset>
                </wp:positionH>
                <wp:positionV relativeFrom="page">
                  <wp:posOffset>0</wp:posOffset>
                </wp:positionV>
                <wp:extent cx="7586980" cy="10869295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586980" cy="10869295"/>
                          <a:chExt cx="7586980" cy="1086929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6095" y="0"/>
                            <a:ext cx="3175" cy="1086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86929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0869168"/>
                                </a:lnTo>
                                <a:lnTo>
                                  <a:pt x="0" y="10869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563611" y="9144"/>
                            <a:ext cx="1270" cy="108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60405">
                                <a:moveTo>
                                  <a:pt x="0" y="10860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9144"/>
                            <a:ext cx="75869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6980" h="3175">
                                <a:moveTo>
                                  <a:pt x="0" y="0"/>
                                </a:moveTo>
                                <a:lnTo>
                                  <a:pt x="7586472" y="0"/>
                                </a:lnTo>
                                <a:lnTo>
                                  <a:pt x="7586472" y="3047"/>
                                </a:lnTo>
                                <a:lnTo>
                                  <a:pt x="0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-.000017pt;width:597.4pt;height:855.85pt;mso-position-horizontal-relative:page;mso-position-vertical-relative:page;z-index:-16041984" id="docshapegroup25" coordorigin="19,0" coordsize="11948,17117">
                <v:rect style="position:absolute;left:28;top:0;width:5;height:17117" id="docshape26" filled="true" fillcolor="#000000" stroked="false">
                  <v:fill type="solid"/>
                </v:rect>
                <v:line style="position:absolute" from="11930,17117" to="11930,14" stroked="true" strokeweight=".24pt" strokecolor="#000000">
                  <v:stroke dashstyle="solid"/>
                </v:line>
                <v:rect style="position:absolute;left:19;top:14;width:11948;height:5" id="docshape2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8"/>
        </w:rPr>
        <w:t>таблица</w:t>
      </w:r>
      <w:r>
        <w:rPr>
          <w:spacing w:val="-10"/>
        </w:rPr>
        <w:t> </w:t>
      </w:r>
      <w:r>
        <w:rPr>
          <w:spacing w:val="-8"/>
        </w:rPr>
        <w:t>№</w:t>
      </w:r>
      <w:r>
        <w:rPr>
          <w:spacing w:val="23"/>
        </w:rPr>
        <w:t> </w:t>
      </w:r>
      <w:r>
        <w:rPr>
          <w:spacing w:val="-10"/>
        </w:rPr>
        <w:t>2</w:t>
      </w: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8"/>
        <w:gridCol w:w="6202"/>
      </w:tblGrid>
      <w:tr>
        <w:trPr>
          <w:trHeight w:val="968" w:hRule="atLeast"/>
        </w:trPr>
        <w:tc>
          <w:tcPr>
            <w:tcW w:w="4128" w:type="dxa"/>
          </w:tcPr>
          <w:p>
            <w:pPr>
              <w:pStyle w:val="TableParagraph"/>
              <w:spacing w:before="98"/>
              <w:ind w:left="942"/>
              <w:rPr>
                <w:sz w:val="29"/>
              </w:rPr>
            </w:pPr>
            <w:r>
              <w:rPr>
                <w:spacing w:val="-4"/>
                <w:sz w:val="29"/>
              </w:rPr>
              <w:t>Виды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2"/>
                <w:sz w:val="29"/>
              </w:rPr>
              <w:t>деятельности</w:t>
            </w:r>
          </w:p>
        </w:tc>
        <w:tc>
          <w:tcPr>
            <w:tcW w:w="6202" w:type="dxa"/>
          </w:tcPr>
          <w:p>
            <w:pPr>
              <w:pStyle w:val="TableParagraph"/>
              <w:spacing w:line="273" w:lineRule="auto" w:before="98"/>
              <w:ind w:left="822" w:right="98" w:firstLine="268"/>
              <w:rPr>
                <w:sz w:val="29"/>
              </w:rPr>
            </w:pPr>
            <w:r>
              <w:rPr>
                <w:sz w:val="29"/>
              </w:rPr>
              <w:t>Профессиональные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компетенции, </w:t>
            </w:r>
            <w:r>
              <w:rPr>
                <w:spacing w:val="-6"/>
                <w:sz w:val="29"/>
              </w:rPr>
              <w:t>соответствующие</w:t>
            </w:r>
            <w:r>
              <w:rPr>
                <w:spacing w:val="-13"/>
                <w:sz w:val="29"/>
              </w:rPr>
              <w:t> </w:t>
            </w:r>
            <w:r>
              <w:rPr>
                <w:spacing w:val="-6"/>
                <w:sz w:val="29"/>
              </w:rPr>
              <w:t>видам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6"/>
                <w:sz w:val="29"/>
              </w:rPr>
              <w:t>деятельности</w:t>
            </w:r>
          </w:p>
        </w:tc>
      </w:tr>
      <w:tr>
        <w:trPr>
          <w:trHeight w:val="4530" w:hRule="atLeast"/>
        </w:trPr>
        <w:tc>
          <w:tcPr>
            <w:tcW w:w="4128" w:type="dxa"/>
          </w:tcPr>
          <w:p>
            <w:pPr>
              <w:pStyle w:val="TableParagraph"/>
              <w:spacing w:line="271" w:lineRule="auto" w:before="89"/>
              <w:ind w:left="110" w:right="616" w:hanging="5"/>
              <w:jc w:val="both"/>
              <w:rPr>
                <w:sz w:val="29"/>
              </w:rPr>
            </w:pPr>
            <w:r>
              <w:rPr>
                <w:spacing w:val="-8"/>
                <w:sz w:val="29"/>
              </w:rPr>
              <w:t>подготовка</w:t>
            </w:r>
            <w:r>
              <w:rPr>
                <w:spacing w:val="-11"/>
                <w:sz w:val="29"/>
              </w:rPr>
              <w:t> </w:t>
            </w:r>
            <w:r>
              <w:rPr>
                <w:spacing w:val="-8"/>
                <w:sz w:val="29"/>
              </w:rPr>
              <w:t>и</w:t>
            </w:r>
            <w:r>
              <w:rPr>
                <w:spacing w:val="-10"/>
                <w:sz w:val="29"/>
              </w:rPr>
              <w:t> </w:t>
            </w:r>
            <w:r>
              <w:rPr>
                <w:spacing w:val="-8"/>
                <w:sz w:val="29"/>
              </w:rPr>
              <w:t>осуществление </w:t>
            </w:r>
            <w:r>
              <w:rPr>
                <w:spacing w:val="-4"/>
                <w:sz w:val="29"/>
              </w:rPr>
              <w:t>технологических</w:t>
            </w:r>
            <w:r>
              <w:rPr>
                <w:spacing w:val="-8"/>
                <w:sz w:val="29"/>
              </w:rPr>
              <w:t> </w:t>
            </w:r>
            <w:r>
              <w:rPr>
                <w:spacing w:val="-4"/>
                <w:sz w:val="29"/>
              </w:rPr>
              <w:t>процессов </w:t>
            </w:r>
            <w:r>
              <w:rPr>
                <w:sz w:val="29"/>
              </w:rPr>
              <w:t>изготовления сварных</w:t>
            </w:r>
          </w:p>
          <w:p>
            <w:pPr>
              <w:pStyle w:val="TableParagraph"/>
              <w:spacing w:before="95"/>
              <w:ind w:left="113"/>
              <w:jc w:val="both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KOHGT]Э</w:t>
            </w:r>
            <w:r>
              <w:rPr>
                <w:b/>
                <w:spacing w:val="77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КЦИЙ</w:t>
            </w:r>
          </w:p>
        </w:tc>
        <w:tc>
          <w:tcPr>
            <w:tcW w:w="6202" w:type="dxa"/>
          </w:tcPr>
          <w:p>
            <w:pPr>
              <w:pStyle w:val="TableParagraph"/>
              <w:spacing w:line="237" w:lineRule="auto" w:before="87"/>
              <w:ind w:left="78" w:right="73" w:hanging="5"/>
              <w:jc w:val="both"/>
              <w:rPr>
                <w:sz w:val="29"/>
              </w:rPr>
            </w:pPr>
            <w:r>
              <w:rPr>
                <w:sz w:val="29"/>
              </w:rPr>
              <w:t>ПK 1.1. Выбирать методы, способы и приемы сборки и сварки конструкций с учетом условий </w:t>
            </w:r>
            <w:r>
              <w:rPr>
                <w:spacing w:val="-2"/>
                <w:sz w:val="29"/>
              </w:rPr>
              <w:t>производства.</w:t>
            </w:r>
          </w:p>
          <w:p>
            <w:pPr>
              <w:pStyle w:val="TableParagraph"/>
              <w:spacing w:line="237" w:lineRule="auto"/>
              <w:ind w:left="77" w:right="82" w:hanging="4"/>
              <w:jc w:val="both"/>
              <w:rPr>
                <w:sz w:val="29"/>
              </w:rPr>
            </w:pPr>
            <w:r>
              <w:rPr>
                <w:sz w:val="29"/>
              </w:rPr>
              <w:t>ПK 1.2. Выполнять техническую подготовку производства</w:t>
            </w:r>
            <w:r>
              <w:rPr>
                <w:spacing w:val="-14"/>
                <w:sz w:val="29"/>
              </w:rPr>
              <w:t> </w:t>
            </w:r>
            <w:r>
              <w:rPr>
                <w:sz w:val="29"/>
              </w:rPr>
              <w:t>сварных</w:t>
            </w:r>
            <w:r>
              <w:rPr>
                <w:spacing w:val="-16"/>
                <w:sz w:val="29"/>
              </w:rPr>
              <w:t> </w:t>
            </w:r>
            <w:r>
              <w:rPr>
                <w:sz w:val="29"/>
              </w:rPr>
              <w:t>конструкций.</w:t>
            </w:r>
          </w:p>
          <w:p>
            <w:pPr>
              <w:pStyle w:val="TableParagraph"/>
              <w:spacing w:line="247" w:lineRule="auto"/>
              <w:ind w:left="77" w:right="50" w:hanging="11"/>
              <w:jc w:val="both"/>
              <w:rPr>
                <w:sz w:val="29"/>
              </w:rPr>
            </w:pPr>
            <w:r>
              <w:rPr>
                <w:sz w:val="29"/>
              </w:rPr>
              <w:t>IIK 1.3. Выбирать основньlе и свароштьте материалы,</w:t>
            </w:r>
            <w:r>
              <w:rPr>
                <w:spacing w:val="80"/>
                <w:sz w:val="29"/>
              </w:rPr>
              <w:t>  </w:t>
            </w:r>
            <w:r>
              <w:rPr>
                <w:sz w:val="29"/>
              </w:rPr>
              <w:t>оборудование,</w:t>
            </w:r>
            <w:r>
              <w:rPr>
                <w:spacing w:val="80"/>
                <w:sz w:val="29"/>
              </w:rPr>
              <w:t>  </w:t>
            </w:r>
            <w:r>
              <w:rPr>
                <w:sz w:val="29"/>
              </w:rPr>
              <w:t>приспособления</w:t>
            </w:r>
            <w:r>
              <w:rPr>
                <w:spacing w:val="40"/>
                <w:sz w:val="29"/>
              </w:rPr>
              <w:t> </w:t>
            </w:r>
            <w:r>
              <w:rPr>
                <w:sz w:val="29"/>
              </w:rPr>
              <w:t>и инструменты для обеспечения производства сварных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соединений</w:t>
            </w:r>
            <w:r>
              <w:rPr>
                <w:spacing w:val="-16"/>
                <w:sz w:val="29"/>
              </w:rPr>
              <w:t> </w:t>
            </w:r>
            <w:r>
              <w:rPr>
                <w:sz w:val="29"/>
              </w:rPr>
              <w:t>с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заданными</w:t>
            </w:r>
            <w:r>
              <w:rPr>
                <w:spacing w:val="-14"/>
                <w:sz w:val="29"/>
              </w:rPr>
              <w:t> </w:t>
            </w:r>
            <w:r>
              <w:rPr>
                <w:sz w:val="29"/>
              </w:rPr>
              <w:t>свойствами.</w:t>
            </w:r>
          </w:p>
          <w:p>
            <w:pPr>
              <w:pStyle w:val="TableParagraph"/>
              <w:spacing w:line="235" w:lineRule="auto"/>
              <w:ind w:left="63" w:right="77" w:firstLine="14"/>
              <w:jc w:val="both"/>
              <w:rPr>
                <w:sz w:val="29"/>
              </w:rPr>
            </w:pPr>
            <w:r>
              <w:rPr>
                <w:sz w:val="29"/>
              </w:rPr>
              <w:t>ПK 1.4. Обеспечивать необходимые условия </w:t>
            </w:r>
            <w:r>
              <w:rPr>
                <w:spacing w:val="-2"/>
                <w:sz w:val="29"/>
              </w:rPr>
              <w:t>хранения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2"/>
                <w:sz w:val="29"/>
              </w:rPr>
              <w:t>и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использования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основных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и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сварочных </w:t>
            </w:r>
            <w:r>
              <w:rPr>
                <w:sz w:val="29"/>
              </w:rPr>
              <w:t>материалов, исправное состояние сварочного оборудования,</w:t>
            </w:r>
            <w:r>
              <w:rPr>
                <w:spacing w:val="-13"/>
                <w:sz w:val="29"/>
              </w:rPr>
              <w:t> </w:t>
            </w:r>
            <w:r>
              <w:rPr>
                <w:sz w:val="29"/>
              </w:rPr>
              <w:t>оснастки</w:t>
            </w:r>
            <w:r>
              <w:rPr>
                <w:spacing w:val="-15"/>
                <w:sz w:val="29"/>
              </w:rPr>
              <w:t> </w:t>
            </w:r>
            <w:r>
              <w:rPr>
                <w:sz w:val="29"/>
              </w:rPr>
              <w:t>и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инструмента.</w:t>
            </w:r>
          </w:p>
        </w:tc>
      </w:tr>
      <w:tr>
        <w:trPr>
          <w:trHeight w:val="5668" w:hRule="atLeast"/>
        </w:trPr>
        <w:tc>
          <w:tcPr>
            <w:tcW w:w="4128" w:type="dxa"/>
          </w:tcPr>
          <w:p>
            <w:pPr>
              <w:pStyle w:val="TableParagraph"/>
              <w:spacing w:line="235" w:lineRule="auto" w:before="80"/>
              <w:ind w:left="91" w:right="593" w:firstLine="7"/>
              <w:jc w:val="both"/>
              <w:rPr>
                <w:sz w:val="29"/>
              </w:rPr>
            </w:pPr>
            <w:r>
              <w:rPr>
                <w:spacing w:val="-6"/>
                <w:sz w:val="29"/>
              </w:rPr>
              <w:t>разработка технологических процессов</w:t>
            </w:r>
            <w:r>
              <w:rPr>
                <w:spacing w:val="-13"/>
                <w:sz w:val="29"/>
              </w:rPr>
              <w:t> </w:t>
            </w:r>
            <w:r>
              <w:rPr>
                <w:spacing w:val="-6"/>
                <w:sz w:val="29"/>
              </w:rPr>
              <w:t>и</w:t>
            </w:r>
            <w:r>
              <w:rPr>
                <w:spacing w:val="-12"/>
                <w:sz w:val="29"/>
              </w:rPr>
              <w:t> </w:t>
            </w:r>
            <w:r>
              <w:rPr>
                <w:spacing w:val="-6"/>
                <w:sz w:val="29"/>
              </w:rPr>
              <w:t>проектирование </w:t>
            </w:r>
            <w:r>
              <w:rPr>
                <w:spacing w:val="-2"/>
                <w:sz w:val="29"/>
              </w:rPr>
              <w:t>изделий</w:t>
            </w:r>
          </w:p>
        </w:tc>
        <w:tc>
          <w:tcPr>
            <w:tcW w:w="6202" w:type="dxa"/>
          </w:tcPr>
          <w:p>
            <w:pPr>
              <w:pStyle w:val="TableParagraph"/>
              <w:spacing w:line="247" w:lineRule="auto" w:before="79"/>
              <w:ind w:left="59" w:right="80" w:firstLine="2"/>
              <w:jc w:val="both"/>
              <w:rPr>
                <w:sz w:val="29"/>
              </w:rPr>
            </w:pPr>
            <w:r>
              <w:rPr>
                <w:sz w:val="29"/>
              </w:rPr>
              <w:t>IIK 2.1. Выполнять проектирование технологических процессов производства </w:t>
            </w:r>
            <w:r>
              <w:rPr>
                <w:spacing w:val="-2"/>
                <w:sz w:val="29"/>
              </w:rPr>
              <w:t>сварных</w:t>
            </w:r>
            <w:r>
              <w:rPr>
                <w:spacing w:val="-8"/>
                <w:sz w:val="29"/>
              </w:rPr>
              <w:t> </w:t>
            </w:r>
            <w:r>
              <w:rPr>
                <w:spacing w:val="-2"/>
                <w:sz w:val="29"/>
              </w:rPr>
              <w:t>конструкций с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2"/>
                <w:sz w:val="29"/>
              </w:rPr>
              <w:t>заданными свойствами.</w:t>
            </w:r>
          </w:p>
          <w:p>
            <w:pPr>
              <w:pStyle w:val="TableParagraph"/>
              <w:spacing w:line="235" w:lineRule="auto" w:before="2"/>
              <w:ind w:left="63" w:right="82" w:hanging="2"/>
              <w:jc w:val="both"/>
              <w:rPr>
                <w:sz w:val="29"/>
              </w:rPr>
            </w:pPr>
            <w:r>
              <w:rPr>
                <w:sz w:val="29"/>
              </w:rPr>
              <w:t>IIK 2.2. Выбирать вид и параметры режимов обработки материала с учетом применяемой </w:t>
            </w:r>
            <w:r>
              <w:rPr>
                <w:spacing w:val="-2"/>
                <w:sz w:val="29"/>
              </w:rPr>
              <w:t>технологии.</w:t>
            </w:r>
          </w:p>
          <w:p>
            <w:pPr>
              <w:pStyle w:val="TableParagraph"/>
              <w:spacing w:line="235" w:lineRule="auto"/>
              <w:ind w:left="59" w:right="58" w:firstLine="4"/>
              <w:jc w:val="both"/>
              <w:rPr>
                <w:sz w:val="29"/>
              </w:rPr>
            </w:pPr>
            <w:r>
              <w:rPr>
                <w:sz w:val="29"/>
              </w:rPr>
              <w:t>ПK 2.3. Осуществлять технико-экономическое обоснование выбранного технологического </w:t>
            </w:r>
            <w:r>
              <w:rPr>
                <w:spacing w:val="-2"/>
                <w:sz w:val="29"/>
              </w:rPr>
              <w:t>процесса.</w:t>
            </w:r>
          </w:p>
          <w:p>
            <w:pPr>
              <w:pStyle w:val="TableParagraph"/>
              <w:spacing w:line="235" w:lineRule="auto"/>
              <w:ind w:left="52" w:right="69" w:hanging="4"/>
              <w:jc w:val="both"/>
              <w:rPr>
                <w:sz w:val="29"/>
              </w:rPr>
            </w:pPr>
            <w:r>
              <w:rPr>
                <w:sz w:val="29"/>
              </w:rPr>
              <w:t>ПK 2.4. Оформлять конструкторскую, технологическую и техническую документацию </w:t>
            </w:r>
            <w:r>
              <w:rPr>
                <w:spacing w:val="-2"/>
                <w:sz w:val="29"/>
              </w:rPr>
              <w:t>в</w:t>
            </w:r>
            <w:r>
              <w:rPr>
                <w:spacing w:val="-19"/>
                <w:sz w:val="29"/>
              </w:rPr>
              <w:t> </w:t>
            </w:r>
            <w:r>
              <w:rPr>
                <w:spacing w:val="-2"/>
                <w:sz w:val="29"/>
              </w:rPr>
              <w:t>соответствии</w:t>
            </w:r>
            <w:r>
              <w:rPr>
                <w:spacing w:val="-4"/>
                <w:sz w:val="29"/>
              </w:rPr>
              <w:t> </w:t>
            </w:r>
            <w:r>
              <w:rPr>
                <w:spacing w:val="-2"/>
                <w:sz w:val="29"/>
              </w:rPr>
              <w:t>с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нормативньlми</w:t>
            </w:r>
            <w:r>
              <w:rPr>
                <w:spacing w:val="-7"/>
                <w:sz w:val="29"/>
              </w:rPr>
              <w:t> </w:t>
            </w:r>
            <w:r>
              <w:rPr>
                <w:spacing w:val="-2"/>
                <w:sz w:val="29"/>
              </w:rPr>
              <w:t>документами.</w:t>
            </w:r>
          </w:p>
          <w:p>
            <w:pPr>
              <w:pStyle w:val="TableParagraph"/>
              <w:spacing w:line="271" w:lineRule="auto"/>
              <w:ind w:left="49" w:right="73" w:hanging="5"/>
              <w:jc w:val="both"/>
              <w:rPr>
                <w:sz w:val="29"/>
              </w:rPr>
            </w:pPr>
            <w:r>
              <w:rPr>
                <w:sz w:val="29"/>
              </w:rPr>
              <w:t>ПK 2.5.</w:t>
            </w:r>
            <w:r>
              <w:rPr>
                <w:spacing w:val="-2"/>
                <w:sz w:val="29"/>
              </w:rPr>
              <w:t> </w:t>
            </w:r>
            <w:r>
              <w:rPr>
                <w:sz w:val="29"/>
              </w:rPr>
              <w:t>Осуществлять разработку и</w:t>
            </w:r>
            <w:r>
              <w:rPr>
                <w:spacing w:val="-9"/>
                <w:sz w:val="29"/>
              </w:rPr>
              <w:t> </w:t>
            </w:r>
            <w:r>
              <w:rPr>
                <w:sz w:val="29"/>
              </w:rPr>
              <w:t>оформление </w:t>
            </w:r>
            <w:r>
              <w:rPr>
                <w:spacing w:val="-4"/>
                <w:sz w:val="29"/>
              </w:rPr>
              <w:t>графических,</w:t>
            </w:r>
            <w:r>
              <w:rPr>
                <w:sz w:val="29"/>
              </w:rPr>
              <w:t> </w:t>
            </w:r>
            <w:r>
              <w:rPr>
                <w:spacing w:val="-4"/>
                <w:sz w:val="29"/>
              </w:rPr>
              <w:t>вычислительных</w:t>
            </w:r>
            <w:r>
              <w:rPr>
                <w:spacing w:val="-14"/>
                <w:sz w:val="29"/>
              </w:rPr>
              <w:t> </w:t>
            </w:r>
            <w:r>
              <w:rPr>
                <w:spacing w:val="-4"/>
                <w:sz w:val="29"/>
              </w:rPr>
              <w:t>и</w:t>
            </w:r>
            <w:r>
              <w:rPr>
                <w:spacing w:val="-15"/>
                <w:sz w:val="29"/>
              </w:rPr>
              <w:t> </w:t>
            </w:r>
            <w:r>
              <w:rPr>
                <w:spacing w:val="-4"/>
                <w:sz w:val="29"/>
              </w:rPr>
              <w:t>проектных работ </w:t>
            </w:r>
            <w:r>
              <w:rPr>
                <w:sz w:val="29"/>
              </w:rPr>
              <w:t>с использованием систем автоматизированного </w:t>
            </w:r>
            <w:r>
              <w:rPr>
                <w:spacing w:val="-2"/>
                <w:sz w:val="29"/>
              </w:rPr>
              <w:t>проектирования.</w:t>
            </w:r>
          </w:p>
        </w:tc>
      </w:tr>
      <w:tr>
        <w:trPr>
          <w:trHeight w:val="2807" w:hRule="atLeast"/>
        </w:trPr>
        <w:tc>
          <w:tcPr>
            <w:tcW w:w="4128" w:type="dxa"/>
          </w:tcPr>
          <w:p>
            <w:pPr>
              <w:pStyle w:val="TableParagraph"/>
              <w:spacing w:line="237" w:lineRule="auto" w:before="77"/>
              <w:ind w:left="84" w:right="517" w:hanging="3"/>
              <w:rPr>
                <w:sz w:val="29"/>
              </w:rPr>
            </w:pPr>
            <w:r>
              <w:rPr>
                <w:spacing w:val="-8"/>
                <w:sz w:val="29"/>
              </w:rPr>
              <w:t>контроль качества свароиных </w:t>
            </w:r>
            <w:r>
              <w:rPr>
                <w:spacing w:val="-2"/>
                <w:sz w:val="29"/>
              </w:rPr>
              <w:t>работ</w:t>
            </w:r>
          </w:p>
        </w:tc>
        <w:tc>
          <w:tcPr>
            <w:tcW w:w="6202" w:type="dxa"/>
          </w:tcPr>
          <w:p>
            <w:pPr>
              <w:pStyle w:val="TableParagraph"/>
              <w:tabs>
                <w:tab w:pos="735" w:val="left" w:leader="none"/>
                <w:tab w:pos="1473" w:val="left" w:leader="none"/>
                <w:tab w:pos="1866" w:val="left" w:leader="none"/>
                <w:tab w:pos="2572" w:val="left" w:leader="none"/>
                <w:tab w:pos="3174" w:val="left" w:leader="none"/>
                <w:tab w:pos="4561" w:val="left" w:leader="none"/>
                <w:tab w:pos="4623" w:val="left" w:leader="none"/>
              </w:tabs>
              <w:spacing w:line="230" w:lineRule="auto" w:before="85"/>
              <w:ind w:left="37" w:right="98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6"/>
                <w:sz w:val="29"/>
              </w:rPr>
              <w:t>ПK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4"/>
                <w:sz w:val="29"/>
              </w:rPr>
              <w:t>3.1.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sz w:val="29"/>
              </w:rPr>
              <w:t>Определять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sz w:val="29"/>
              </w:rPr>
              <w:t>причины,</w:t>
            </w:r>
            <w:r>
              <w:rPr>
                <w:rFonts w:ascii="Cambria" w:hAnsi="Cambria"/>
                <w:sz w:val="29"/>
              </w:rPr>
              <w:tab/>
              <w:tab/>
            </w:r>
            <w:r>
              <w:rPr>
                <w:rFonts w:ascii="Cambria" w:hAnsi="Cambria"/>
                <w:spacing w:val="-2"/>
                <w:w w:val="85"/>
                <w:sz w:val="29"/>
              </w:rPr>
              <w:t>приводящие </w:t>
            </w:r>
            <w:r>
              <w:rPr>
                <w:rFonts w:ascii="Cambria" w:hAnsi="Cambria"/>
                <w:w w:val="90"/>
                <w:sz w:val="29"/>
              </w:rPr>
              <w:t>к образованию</w:t>
            </w:r>
            <w:r>
              <w:rPr>
                <w:rFonts w:ascii="Cambria" w:hAnsi="Cambria"/>
                <w:spacing w:val="40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дефектов в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сварных соединениях. ГІК 3.2.</w:t>
            </w:r>
            <w:r>
              <w:rPr>
                <w:rFonts w:ascii="Cambria" w:hAnsi="Cambria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Осуществлять</w:t>
            </w:r>
            <w:r>
              <w:rPr>
                <w:rFonts w:ascii="Cambria" w:hAnsi="Cambria"/>
                <w:spacing w:val="19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контроль</w:t>
            </w:r>
            <w:r>
              <w:rPr>
                <w:rFonts w:ascii="Cambria" w:hAnsi="Cambria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качества</w:t>
            </w:r>
            <w:r>
              <w:rPr>
                <w:rFonts w:ascii="Cambria" w:hAnsi="Cambria"/>
                <w:sz w:val="29"/>
              </w:rPr>
              <w:t> </w:t>
            </w:r>
            <w:r>
              <w:rPr>
                <w:rFonts w:ascii="Cambria" w:hAnsi="Cambria"/>
                <w:w w:val="90"/>
                <w:sz w:val="29"/>
              </w:rPr>
              <w:t>сварных </w:t>
            </w:r>
            <w:r>
              <w:rPr>
                <w:rFonts w:ascii="Cambria" w:hAnsi="Cambria"/>
                <w:spacing w:val="-2"/>
                <w:sz w:val="29"/>
              </w:rPr>
              <w:t>соединений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6"/>
                <w:sz w:val="29"/>
              </w:rPr>
              <w:t>на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sz w:val="29"/>
              </w:rPr>
              <w:t>соответствие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85"/>
                <w:sz w:val="29"/>
              </w:rPr>
              <w:t>требованиям </w:t>
            </w:r>
            <w:r>
              <w:rPr>
                <w:rFonts w:ascii="Cambria" w:hAnsi="Cambria"/>
                <w:w w:val="90"/>
                <w:sz w:val="29"/>
              </w:rPr>
              <w:t>технологической документации.</w:t>
            </w:r>
          </w:p>
          <w:p>
            <w:pPr>
              <w:pStyle w:val="TableParagraph"/>
              <w:spacing w:line="232" w:lineRule="auto"/>
              <w:ind w:left="35" w:right="90" w:hanging="3"/>
              <w:jc w:val="both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9"/>
              </w:rPr>
              <w:t>ПK</w:t>
            </w:r>
            <w:r>
              <w:rPr>
                <w:rFonts w:ascii="Cambria" w:hAnsi="Cambria"/>
                <w:w w:val="90"/>
                <w:sz w:val="29"/>
              </w:rPr>
              <w:t> 3.3.</w:t>
            </w:r>
            <w:r>
              <w:rPr>
                <w:rFonts w:ascii="Cambria" w:hAnsi="Cambria"/>
                <w:w w:val="90"/>
                <w:sz w:val="29"/>
              </w:rPr>
              <w:t> Разрабатывать</w:t>
            </w:r>
            <w:r>
              <w:rPr>
                <w:rFonts w:ascii="Cambria" w:hAnsi="Cambria"/>
                <w:w w:val="90"/>
                <w:sz w:val="29"/>
              </w:rPr>
              <w:t> меры</w:t>
            </w:r>
            <w:r>
              <w:rPr>
                <w:rFonts w:ascii="Cambria" w:hAnsi="Cambria"/>
                <w:w w:val="90"/>
                <w:sz w:val="29"/>
              </w:rPr>
              <w:t> по предупреждению</w:t>
            </w:r>
            <w:r>
              <w:rPr>
                <w:rFonts w:ascii="Cambria" w:hAnsi="Cambria"/>
                <w:spacing w:val="40"/>
                <w:sz w:val="29"/>
              </w:rPr>
              <w:t> </w:t>
            </w:r>
            <w:r>
              <w:rPr>
                <w:rFonts w:ascii="Cambria" w:hAnsi="Cambria"/>
                <w:sz w:val="29"/>
              </w:rPr>
              <w:t>и устранению дефектов сварных соединений </w:t>
            </w:r>
            <w:r>
              <w:rPr>
                <w:rFonts w:ascii="Cambria" w:hAnsi="Cambria"/>
                <w:sz w:val="28"/>
              </w:rPr>
              <w:t>и изделий.</w:t>
            </w:r>
          </w:p>
        </w:tc>
      </w:tr>
    </w:tbl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34"/>
        <w:rPr>
          <w:sz w:val="17"/>
        </w:rPr>
      </w:pPr>
    </w:p>
    <w:p>
      <w:pPr>
        <w:spacing w:before="0"/>
        <w:ind w:left="182" w:right="0" w:firstLine="0"/>
        <w:jc w:val="left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4"/>
          <w:sz w:val="17"/>
        </w:rPr>
        <w:t> </w:t>
      </w:r>
      <w:r>
        <w:rPr>
          <w:spacing w:val="-6"/>
          <w:sz w:val="17"/>
        </w:rPr>
        <w:t>- 05</w:t>
      </w:r>
    </w:p>
    <w:p>
      <w:pPr>
        <w:spacing w:after="0"/>
        <w:jc w:val="left"/>
        <w:rPr>
          <w:sz w:val="17"/>
        </w:rPr>
        <w:sectPr>
          <w:headerReference w:type="default" r:id="rId22"/>
          <w:pgSz w:w="11970" w:h="17180"/>
          <w:pgMar w:header="0" w:footer="0" w:top="1120" w:bottom="280" w:left="920" w:right="480"/>
        </w:sectPr>
      </w:pPr>
    </w:p>
    <w:p>
      <w:pPr>
        <w:pStyle w:val="BodyText"/>
        <w:spacing w:before="73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7516368</wp:posOffset>
            </wp:positionH>
            <wp:positionV relativeFrom="page">
              <wp:posOffset>54864</wp:posOffset>
            </wp:positionV>
            <wp:extent cx="54863" cy="10808207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10808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9"/>
        <w:gridCol w:w="6192"/>
      </w:tblGrid>
      <w:tr>
        <w:trPr>
          <w:trHeight w:val="2762" w:hRule="atLeast"/>
        </w:trPr>
        <w:tc>
          <w:tcPr>
            <w:tcW w:w="4099" w:type="dxa"/>
            <w:tcBorders>
              <w:bottom w:val="nil"/>
            </w:tcBorders>
          </w:tcPr>
          <w:p>
            <w:pPr>
              <w:pStyle w:val="TableParagraph"/>
              <w:spacing w:line="276" w:lineRule="auto" w:before="103"/>
              <w:ind w:left="77" w:right="35" w:firstLine="5"/>
              <w:jc w:val="both"/>
              <w:rPr>
                <w:sz w:val="29"/>
              </w:rPr>
            </w:pPr>
            <w:r>
              <w:rPr>
                <w:sz w:val="29"/>
              </w:rPr>
              <w:t>организация и планирование работ на сборочно-сварочном </w:t>
            </w:r>
            <w:r>
              <w:rPr>
                <w:spacing w:val="-2"/>
                <w:sz w:val="29"/>
              </w:rPr>
              <w:t>участке</w:t>
            </w:r>
          </w:p>
        </w:tc>
        <w:tc>
          <w:tcPr>
            <w:tcW w:w="6192" w:type="dxa"/>
            <w:tcBorders>
              <w:bottom w:val="nil"/>
            </w:tcBorders>
          </w:tcPr>
          <w:p>
            <w:pPr>
              <w:pStyle w:val="TableParagraph"/>
              <w:spacing w:line="242" w:lineRule="auto" w:before="93"/>
              <w:ind w:left="77" w:right="70" w:hanging="1"/>
              <w:jc w:val="both"/>
              <w:rPr>
                <w:sz w:val="29"/>
              </w:rPr>
            </w:pPr>
            <w:r>
              <w:rPr>
                <w:sz w:val="29"/>
              </w:rPr>
              <w:t>IIK 4.1. Осуществлять текущее и</w:t>
            </w:r>
            <w:r>
              <w:rPr>
                <w:spacing w:val="-2"/>
                <w:sz w:val="29"/>
              </w:rPr>
              <w:t> </w:t>
            </w:r>
            <w:r>
              <w:rPr>
                <w:sz w:val="29"/>
              </w:rPr>
              <w:t>перспективное планирование</w:t>
            </w:r>
            <w:r>
              <w:rPr>
                <w:spacing w:val="-13"/>
                <w:sz w:val="29"/>
              </w:rPr>
              <w:t> </w:t>
            </w:r>
            <w:r>
              <w:rPr>
                <w:sz w:val="29"/>
              </w:rPr>
              <w:t>производственных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работ.</w:t>
            </w:r>
          </w:p>
          <w:p>
            <w:pPr>
              <w:pStyle w:val="TableParagraph"/>
              <w:spacing w:line="237" w:lineRule="auto"/>
              <w:ind w:left="67" w:right="64" w:firstLine="5"/>
              <w:jc w:val="both"/>
              <w:rPr>
                <w:sz w:val="29"/>
              </w:rPr>
            </w:pPr>
            <w:r>
              <w:rPr>
                <w:sz w:val="29"/>
              </w:rPr>
              <w:t>ПK 4.2. Производить технологические расчеты </w:t>
            </w:r>
            <w:r>
              <w:rPr>
                <w:spacing w:val="-2"/>
                <w:sz w:val="29"/>
              </w:rPr>
              <w:t>на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2"/>
                <w:sz w:val="29"/>
              </w:rPr>
              <w:t>основе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нормативов</w:t>
            </w:r>
            <w:r>
              <w:rPr>
                <w:spacing w:val="-11"/>
                <w:sz w:val="29"/>
              </w:rPr>
              <w:t> </w:t>
            </w:r>
            <w:r>
              <w:rPr>
                <w:spacing w:val="-2"/>
                <w:sz w:val="29"/>
              </w:rPr>
              <w:t>технологических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режимов, </w:t>
            </w:r>
            <w:r>
              <w:rPr>
                <w:sz w:val="29"/>
              </w:rPr>
              <w:t>трудовых и</w:t>
            </w:r>
            <w:r>
              <w:rPr>
                <w:spacing w:val="-16"/>
                <w:sz w:val="29"/>
              </w:rPr>
              <w:t> </w:t>
            </w:r>
            <w:r>
              <w:rPr>
                <w:sz w:val="29"/>
              </w:rPr>
              <w:t>материальных затрат.</w:t>
            </w:r>
          </w:p>
          <w:p>
            <w:pPr>
              <w:pStyle w:val="TableParagraph"/>
              <w:tabs>
                <w:tab w:pos="4536" w:val="left" w:leader="none"/>
              </w:tabs>
              <w:spacing w:line="235" w:lineRule="auto"/>
              <w:ind w:left="67" w:right="84" w:hanging="4"/>
              <w:jc w:val="both"/>
              <w:rPr>
                <w:sz w:val="29"/>
              </w:rPr>
            </w:pPr>
            <w:r>
              <w:rPr>
                <w:sz w:val="29"/>
              </w:rPr>
              <w:t>ПK</w:t>
            </w:r>
            <w:r>
              <w:rPr>
                <w:spacing w:val="40"/>
                <w:sz w:val="29"/>
              </w:rPr>
              <w:t> </w:t>
            </w:r>
            <w:r>
              <w:rPr>
                <w:sz w:val="29"/>
              </w:rPr>
              <w:t>4.3.</w:t>
            </w:r>
            <w:r>
              <w:rPr>
                <w:spacing w:val="40"/>
                <w:sz w:val="29"/>
              </w:rPr>
              <w:t> </w:t>
            </w:r>
            <w:r>
              <w:rPr>
                <w:sz w:val="29"/>
              </w:rPr>
              <w:t>Разрабатывать</w:t>
              <w:tab/>
            </w:r>
            <w:r>
              <w:rPr>
                <w:spacing w:val="-10"/>
                <w:sz w:val="29"/>
              </w:rPr>
              <w:t>предложения </w:t>
            </w:r>
            <w:r>
              <w:rPr>
                <w:spacing w:val="-2"/>
                <w:sz w:val="29"/>
              </w:rPr>
              <w:t>по</w:t>
            </w:r>
            <w:r>
              <w:rPr>
                <w:spacing w:val="-17"/>
                <w:sz w:val="29"/>
              </w:rPr>
              <w:t> </w:t>
            </w:r>
            <w:r>
              <w:rPr>
                <w:spacing w:val="-2"/>
                <w:sz w:val="29"/>
              </w:rPr>
              <w:t>повышению</w:t>
            </w:r>
            <w:r>
              <w:rPr>
                <w:sz w:val="29"/>
              </w:rPr>
              <w:t> </w:t>
            </w:r>
            <w:r>
              <w:rPr>
                <w:spacing w:val="-2"/>
                <w:sz w:val="29"/>
              </w:rPr>
              <w:t>эффективности производства.</w:t>
            </w:r>
          </w:p>
          <w:p>
            <w:pPr>
              <w:pStyle w:val="TableParagraph"/>
              <w:spacing w:line="327" w:lineRule="exact"/>
              <w:ind w:left="63"/>
              <w:jc w:val="both"/>
              <w:rPr>
                <w:sz w:val="29"/>
              </w:rPr>
            </w:pPr>
            <w:r>
              <w:rPr>
                <w:sz w:val="29"/>
              </w:rPr>
              <w:t>ПK</w:t>
            </w:r>
            <w:r>
              <w:rPr>
                <w:spacing w:val="64"/>
                <w:sz w:val="29"/>
              </w:rPr>
              <w:t> </w:t>
            </w:r>
            <w:r>
              <w:rPr>
                <w:sz w:val="29"/>
              </w:rPr>
              <w:t>4.4.</w:t>
            </w:r>
            <w:r>
              <w:rPr>
                <w:spacing w:val="54"/>
                <w:sz w:val="29"/>
              </w:rPr>
              <w:t> </w:t>
            </w:r>
            <w:r>
              <w:rPr>
                <w:sz w:val="29"/>
              </w:rPr>
              <w:t>Организовывать</w:t>
            </w:r>
            <w:r>
              <w:rPr>
                <w:spacing w:val="43"/>
                <w:sz w:val="29"/>
              </w:rPr>
              <w:t> </w:t>
            </w:r>
            <w:r>
              <w:rPr>
                <w:sz w:val="29"/>
              </w:rPr>
              <w:t>ремонт</w:t>
            </w:r>
            <w:r>
              <w:rPr>
                <w:spacing w:val="68"/>
                <w:sz w:val="29"/>
              </w:rPr>
              <w:t> </w:t>
            </w:r>
            <w:r>
              <w:rPr>
                <w:sz w:val="29"/>
              </w:rPr>
              <w:t>и</w:t>
            </w:r>
            <w:r>
              <w:rPr>
                <w:spacing w:val="51"/>
                <w:sz w:val="29"/>
              </w:rPr>
              <w:t> </w:t>
            </w:r>
            <w:r>
              <w:rPr>
                <w:spacing w:val="-2"/>
                <w:sz w:val="29"/>
              </w:rPr>
              <w:t>техническое</w:t>
            </w:r>
          </w:p>
        </w:tc>
      </w:tr>
      <w:tr>
        <w:trPr>
          <w:trHeight w:val="379" w:hRule="atLeast"/>
        </w:trPr>
        <w:tc>
          <w:tcPr>
            <w:tcW w:w="40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64"/>
              <w:rPr>
                <w:sz w:val="29"/>
              </w:rPr>
            </w:pPr>
            <w:r>
              <w:rPr>
                <w:spacing w:val="-6"/>
                <w:sz w:val="29"/>
              </w:rPr>
              <w:t>обслуживание</w:t>
            </w:r>
            <w:r>
              <w:rPr>
                <w:spacing w:val="3"/>
                <w:sz w:val="29"/>
              </w:rPr>
              <w:t> </w:t>
            </w:r>
            <w:r>
              <w:rPr>
                <w:spacing w:val="-6"/>
                <w:sz w:val="29"/>
              </w:rPr>
              <w:t>сварочного</w:t>
            </w:r>
            <w:r>
              <w:rPr>
                <w:spacing w:val="-4"/>
                <w:sz w:val="29"/>
              </w:rPr>
              <w:t> </w:t>
            </w:r>
            <w:r>
              <w:rPr>
                <w:spacing w:val="-6"/>
                <w:sz w:val="29"/>
              </w:rPr>
              <w:t>оборудования.</w:t>
            </w:r>
          </w:p>
        </w:tc>
      </w:tr>
      <w:tr>
        <w:trPr>
          <w:trHeight w:val="374" w:hRule="atLeast"/>
        </w:trPr>
        <w:tc>
          <w:tcPr>
            <w:tcW w:w="40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59"/>
              <w:rPr>
                <w:sz w:val="29"/>
              </w:rPr>
            </w:pPr>
            <w:r>
              <w:rPr>
                <w:spacing w:val="-2"/>
                <w:sz w:val="29"/>
              </w:rPr>
              <w:t>ПK</w:t>
            </w:r>
            <w:r>
              <w:rPr>
                <w:spacing w:val="12"/>
                <w:sz w:val="29"/>
              </w:rPr>
              <w:t> </w:t>
            </w:r>
            <w:r>
              <w:rPr>
                <w:spacing w:val="-2"/>
                <w:sz w:val="29"/>
              </w:rPr>
              <w:t>4.5.</w:t>
            </w:r>
            <w:r>
              <w:rPr>
                <w:spacing w:val="6"/>
                <w:sz w:val="29"/>
              </w:rPr>
              <w:t> </w:t>
            </w:r>
            <w:r>
              <w:rPr>
                <w:spacing w:val="-2"/>
                <w:sz w:val="29"/>
              </w:rPr>
              <w:t>Обеспечивать</w:t>
            </w:r>
            <w:r>
              <w:rPr>
                <w:spacing w:val="22"/>
                <w:sz w:val="29"/>
              </w:rPr>
              <w:t> </w:t>
            </w:r>
            <w:r>
              <w:rPr>
                <w:spacing w:val="-2"/>
                <w:sz w:val="29"/>
              </w:rPr>
              <w:t>безопасные</w:t>
            </w:r>
            <w:r>
              <w:rPr>
                <w:spacing w:val="16"/>
                <w:sz w:val="29"/>
              </w:rPr>
              <w:t> </w:t>
            </w:r>
            <w:r>
              <w:rPr>
                <w:spacing w:val="-2"/>
                <w:sz w:val="29"/>
              </w:rPr>
              <w:t>условия</w:t>
            </w:r>
            <w:r>
              <w:rPr>
                <w:spacing w:val="18"/>
                <w:sz w:val="29"/>
              </w:rPr>
              <w:t> </w:t>
            </w:r>
            <w:r>
              <w:rPr>
                <w:spacing w:val="-2"/>
                <w:sz w:val="29"/>
              </w:rPr>
              <w:t>труда</w:t>
            </w:r>
          </w:p>
        </w:tc>
      </w:tr>
      <w:tr>
        <w:trPr>
          <w:trHeight w:val="376" w:hRule="atLeast"/>
        </w:trPr>
        <w:tc>
          <w:tcPr>
            <w:tcW w:w="40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28" w:val="left" w:leader="none"/>
                <w:tab w:pos="2530" w:val="left" w:leader="none"/>
                <w:tab w:pos="4335" w:val="left" w:leader="none"/>
                <w:tab w:pos="4912" w:val="left" w:leader="none"/>
              </w:tabs>
              <w:spacing w:before="14"/>
              <w:ind w:left="72"/>
              <w:rPr>
                <w:sz w:val="29"/>
              </w:rPr>
            </w:pPr>
            <w:r>
              <w:rPr>
                <w:spacing w:val="-10"/>
                <w:sz w:val="29"/>
              </w:rPr>
              <w:t>и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профилактику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травматизма</w:t>
            </w:r>
            <w:r>
              <w:rPr>
                <w:sz w:val="29"/>
              </w:rPr>
              <w:tab/>
            </w:r>
            <w:r>
              <w:rPr>
                <w:spacing w:val="-5"/>
                <w:sz w:val="29"/>
              </w:rPr>
              <w:t>на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сборочно-</w:t>
            </w:r>
          </w:p>
        </w:tc>
      </w:tr>
      <w:tr>
        <w:trPr>
          <w:trHeight w:val="527" w:hRule="atLeast"/>
        </w:trPr>
        <w:tc>
          <w:tcPr>
            <w:tcW w:w="40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92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68"/>
              <w:rPr>
                <w:sz w:val="29"/>
              </w:rPr>
            </w:pPr>
            <w:r>
              <w:rPr>
                <w:spacing w:val="-6"/>
                <w:sz w:val="29"/>
              </w:rPr>
              <w:t>сварочном</w:t>
            </w:r>
            <w:r>
              <w:rPr>
                <w:spacing w:val="-1"/>
                <w:sz w:val="29"/>
              </w:rPr>
              <w:t> </w:t>
            </w:r>
            <w:r>
              <w:rPr>
                <w:spacing w:val="-2"/>
                <w:sz w:val="29"/>
              </w:rPr>
              <w:t>участке.</w:t>
            </w:r>
          </w:p>
        </w:tc>
      </w:tr>
    </w:tbl>
    <w:p>
      <w:pPr>
        <w:pStyle w:val="ListParagraph"/>
        <w:numPr>
          <w:ilvl w:val="1"/>
          <w:numId w:val="4"/>
        </w:numPr>
        <w:tabs>
          <w:tab w:pos="1583" w:val="left" w:leader="none"/>
        </w:tabs>
        <w:spacing w:line="352" w:lineRule="auto" w:before="297" w:after="0"/>
        <w:ind w:left="167" w:right="154" w:firstLine="715"/>
        <w:jc w:val="both"/>
        <w:rPr>
          <w:sz w:val="29"/>
        </w:rPr>
      </w:pPr>
      <w:r>
        <w:rPr>
          <w:sz w:val="29"/>
        </w:rPr>
        <w:t>Образовательная организация при необходимости самостоятельно включает в образовательную программу дополнительные профессиональные компетенции</w:t>
      </w:r>
      <w:r>
        <w:rPr>
          <w:spacing w:val="40"/>
          <w:sz w:val="29"/>
        </w:rPr>
        <w:t> </w:t>
      </w:r>
      <w:r>
        <w:rPr>
          <w:sz w:val="29"/>
        </w:rPr>
        <w:t>по</w:t>
      </w:r>
      <w:r>
        <w:rPr>
          <w:spacing w:val="30"/>
          <w:sz w:val="29"/>
        </w:rPr>
        <w:t> </w:t>
      </w:r>
      <w:r>
        <w:rPr>
          <w:sz w:val="29"/>
        </w:rPr>
        <w:t>видам</w:t>
      </w:r>
      <w:r>
        <w:rPr>
          <w:spacing w:val="35"/>
          <w:sz w:val="29"/>
        </w:rPr>
        <w:t> </w:t>
      </w:r>
      <w:r>
        <w:rPr>
          <w:sz w:val="29"/>
        </w:rPr>
        <w:t>деятельности,</w:t>
      </w:r>
      <w:r>
        <w:rPr>
          <w:spacing w:val="42"/>
          <w:sz w:val="29"/>
        </w:rPr>
        <w:t> </w:t>
      </w:r>
      <w:r>
        <w:rPr>
          <w:sz w:val="29"/>
        </w:rPr>
        <w:t>установленным</w:t>
      </w:r>
      <w:r>
        <w:rPr>
          <w:spacing w:val="57"/>
          <w:sz w:val="29"/>
        </w:rPr>
        <w:t> </w:t>
      </w:r>
      <w:r>
        <w:rPr>
          <w:sz w:val="29"/>
        </w:rPr>
        <w:t>в</w:t>
      </w:r>
      <w:r>
        <w:rPr>
          <w:spacing w:val="22"/>
          <w:sz w:val="29"/>
        </w:rPr>
        <w:t> </w:t>
      </w:r>
      <w:r>
        <w:rPr>
          <w:sz w:val="29"/>
        </w:rPr>
        <w:t>соответствии</w:t>
      </w:r>
      <w:r>
        <w:rPr>
          <w:spacing w:val="43"/>
          <w:sz w:val="29"/>
        </w:rPr>
        <w:t> </w:t>
      </w:r>
      <w:r>
        <w:rPr>
          <w:sz w:val="29"/>
        </w:rPr>
        <w:t>с</w:t>
      </w:r>
      <w:r>
        <w:rPr>
          <w:spacing w:val="28"/>
          <w:sz w:val="29"/>
        </w:rPr>
        <w:t> </w:t>
      </w:r>
      <w:r>
        <w:rPr>
          <w:sz w:val="29"/>
        </w:rPr>
        <w:t>пунктом</w:t>
      </w:r>
    </w:p>
    <w:p>
      <w:pPr>
        <w:pStyle w:val="BodyText"/>
        <w:spacing w:line="350" w:lineRule="auto"/>
        <w:ind w:left="165" w:right="189" w:firstLine="3"/>
        <w:jc w:val="both"/>
      </w:pPr>
      <w:r>
        <w:rPr/>
        <w:t>2.4</w:t>
      </w:r>
      <w:r>
        <w:rPr>
          <w:spacing w:val="-19"/>
        </w:rPr>
        <w:t> </w:t>
      </w:r>
      <w:r>
        <w:rPr/>
        <w:t>ФГОС CПO, а также по видам деятельности, сформированным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вариативной части образовательной программы образовательной организацией для учета потребностей</w:t>
      </w:r>
      <w:r>
        <w:rPr>
          <w:spacing w:val="-12"/>
        </w:rPr>
        <w:t> </w:t>
      </w:r>
      <w:r>
        <w:rPr/>
        <w:t>регионального</w:t>
      </w:r>
      <w:r>
        <w:rPr>
          <w:spacing w:val="-13"/>
        </w:rPr>
        <w:t> </w:t>
      </w:r>
      <w:r>
        <w:rPr/>
        <w:t>рынка</w:t>
      </w:r>
      <w:r>
        <w:rPr>
          <w:spacing w:val="-18"/>
        </w:rPr>
        <w:t> </w:t>
      </w:r>
      <w:r>
        <w:rPr/>
        <w:t>труда.</w:t>
      </w:r>
    </w:p>
    <w:p>
      <w:pPr>
        <w:pStyle w:val="BodyText"/>
        <w:spacing w:line="352" w:lineRule="auto" w:before="6"/>
        <w:ind w:left="166" w:right="173" w:firstLine="713"/>
        <w:jc w:val="both"/>
      </w:pPr>
      <w:r>
        <w:rPr>
          <w:spacing w:val="-4"/>
        </w:rPr>
        <w:t>Образовательная</w:t>
      </w:r>
      <w:r>
        <w:rPr>
          <w:spacing w:val="-15"/>
        </w:rPr>
        <w:t> </w:t>
      </w:r>
      <w:r>
        <w:rPr>
          <w:spacing w:val="-4"/>
        </w:rPr>
        <w:t>организация</w:t>
      </w:r>
      <w:r>
        <w:rPr>
          <w:spacing w:val="-14"/>
        </w:rPr>
        <w:t> </w:t>
      </w:r>
      <w:r>
        <w:rPr>
          <w:spacing w:val="-4"/>
        </w:rPr>
        <w:t>при</w:t>
      </w:r>
      <w:r>
        <w:rPr>
          <w:spacing w:val="-14"/>
        </w:rPr>
        <w:t> </w:t>
      </w:r>
      <w:r>
        <w:rPr>
          <w:spacing w:val="-4"/>
        </w:rPr>
        <w:t>необходимости</w:t>
      </w:r>
      <w:r>
        <w:rPr>
          <w:spacing w:val="-14"/>
        </w:rPr>
        <w:t> </w:t>
      </w:r>
      <w:r>
        <w:rPr>
          <w:spacing w:val="-4"/>
        </w:rPr>
        <w:t>вводит</w:t>
      </w:r>
      <w:r>
        <w:rPr>
          <w:spacing w:val="-14"/>
        </w:rPr>
        <w:t> </w:t>
      </w:r>
      <w:r>
        <w:rPr>
          <w:spacing w:val="-4"/>
        </w:rPr>
        <w:t>в</w:t>
      </w:r>
      <w:r>
        <w:rPr>
          <w:spacing w:val="-14"/>
        </w:rPr>
        <w:t> </w:t>
      </w:r>
      <w:r>
        <w:rPr>
          <w:spacing w:val="-4"/>
        </w:rPr>
        <w:t>вариативную</w:t>
      </w:r>
      <w:r>
        <w:rPr>
          <w:spacing w:val="-7"/>
        </w:rPr>
        <w:t> </w:t>
      </w:r>
      <w:r>
        <w:rPr>
          <w:spacing w:val="-4"/>
        </w:rPr>
        <w:t>часть </w:t>
      </w:r>
      <w:r>
        <w:rPr/>
        <w:t>учебных циклов образовательной программы модуль по освоению компетенций цифровой экономики, соответствующих одному или нескольким видам </w:t>
      </w:r>
      <w:r>
        <w:rPr>
          <w:spacing w:val="-2"/>
        </w:rPr>
        <w:t>деятельности,</w:t>
      </w:r>
      <w:r>
        <w:rPr>
          <w:spacing w:val="-17"/>
        </w:rPr>
        <w:t> </w:t>
      </w:r>
      <w:r>
        <w:rPr>
          <w:spacing w:val="-2"/>
        </w:rPr>
        <w:t>осваиваемым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рамках</w:t>
      </w:r>
      <w:r>
        <w:rPr>
          <w:spacing w:val="-16"/>
        </w:rPr>
        <w:t> </w:t>
      </w:r>
      <w:r>
        <w:rPr>
          <w:spacing w:val="-2"/>
        </w:rPr>
        <w:t>образовательной</w:t>
      </w:r>
      <w:r>
        <w:rPr>
          <w:spacing w:val="-17"/>
        </w:rPr>
        <w:t> </w:t>
      </w:r>
      <w:r>
        <w:rPr>
          <w:spacing w:val="-2"/>
        </w:rPr>
        <w:t>программы.</w:t>
      </w:r>
    </w:p>
    <w:p>
      <w:pPr>
        <w:pStyle w:val="ListParagraph"/>
        <w:numPr>
          <w:ilvl w:val="1"/>
          <w:numId w:val="4"/>
        </w:numPr>
        <w:tabs>
          <w:tab w:pos="1405" w:val="left" w:leader="none"/>
        </w:tabs>
        <w:spacing w:line="352" w:lineRule="auto" w:before="0" w:after="0"/>
        <w:ind w:left="156" w:right="175" w:firstLine="707"/>
        <w:jc w:val="both"/>
        <w:rPr>
          <w:sz w:val="29"/>
        </w:rPr>
      </w:pPr>
      <w:r>
        <w:rPr>
          <w:sz w:val="29"/>
        </w:rPr>
        <w:t>Образовательная</w:t>
      </w:r>
      <w:r>
        <w:rPr>
          <w:spacing w:val="-19"/>
          <w:sz w:val="29"/>
        </w:rPr>
        <w:t> </w:t>
      </w:r>
      <w:r>
        <w:rPr>
          <w:sz w:val="29"/>
        </w:rPr>
        <w:t>организация</w:t>
      </w:r>
      <w:r>
        <w:rPr>
          <w:spacing w:val="-11"/>
          <w:sz w:val="29"/>
        </w:rPr>
        <w:t> </w:t>
      </w:r>
      <w:r>
        <w:rPr>
          <w:sz w:val="29"/>
        </w:rPr>
        <w:t>с</w:t>
      </w:r>
      <w:r>
        <w:rPr>
          <w:spacing w:val="-13"/>
          <w:sz w:val="29"/>
        </w:rPr>
        <w:t> </w:t>
      </w:r>
      <w:r>
        <w:rPr>
          <w:sz w:val="29"/>
        </w:rPr>
        <w:t>учетом</w:t>
      </w:r>
      <w:r>
        <w:rPr>
          <w:spacing w:val="-19"/>
          <w:sz w:val="29"/>
        </w:rPr>
        <w:t> </w:t>
      </w:r>
      <w:r>
        <w:rPr>
          <w:i/>
          <w:sz w:val="29"/>
        </w:rPr>
        <w:t>YIOП</w:t>
      </w:r>
      <w:r>
        <w:rPr>
          <w:i/>
          <w:spacing w:val="-4"/>
          <w:sz w:val="29"/>
        </w:rPr>
        <w:t> </w:t>
      </w:r>
      <w:r>
        <w:rPr>
          <w:sz w:val="29"/>
        </w:rPr>
        <w:t>самостоятельно</w:t>
      </w:r>
      <w:r>
        <w:rPr>
          <w:spacing w:val="-18"/>
          <w:sz w:val="29"/>
        </w:rPr>
        <w:t> </w:t>
      </w:r>
      <w:r>
        <w:rPr>
          <w:sz w:val="29"/>
        </w:rPr>
        <w:t>планирует результаты</w:t>
      </w:r>
      <w:r>
        <w:rPr>
          <w:spacing w:val="-19"/>
          <w:sz w:val="29"/>
        </w:rPr>
        <w:t> </w:t>
      </w:r>
      <w:r>
        <w:rPr>
          <w:sz w:val="29"/>
        </w:rPr>
        <w:t>обучения</w:t>
      </w:r>
      <w:r>
        <w:rPr>
          <w:spacing w:val="-14"/>
          <w:sz w:val="29"/>
        </w:rPr>
        <w:t> </w:t>
      </w:r>
      <w:r>
        <w:rPr>
          <w:sz w:val="29"/>
        </w:rPr>
        <w:t>по</w:t>
      </w:r>
      <w:r>
        <w:rPr>
          <w:spacing w:val="-18"/>
          <w:sz w:val="29"/>
        </w:rPr>
        <w:t> </w:t>
      </w:r>
      <w:r>
        <w:rPr>
          <w:sz w:val="29"/>
        </w:rPr>
        <w:t>отдельным</w:t>
      </w:r>
      <w:r>
        <w:rPr>
          <w:spacing w:val="-16"/>
          <w:sz w:val="29"/>
        </w:rPr>
        <w:t> </w:t>
      </w:r>
      <w:r>
        <w:rPr>
          <w:sz w:val="29"/>
        </w:rPr>
        <w:t>дисциплинам</w:t>
      </w:r>
      <w:r>
        <w:rPr>
          <w:spacing w:val="-10"/>
          <w:sz w:val="29"/>
        </w:rPr>
        <w:t> </w:t>
      </w:r>
      <w:r>
        <w:rPr>
          <w:sz w:val="29"/>
        </w:rPr>
        <w:t>(модулям)</w:t>
      </w:r>
      <w:r>
        <w:rPr>
          <w:spacing w:val="-14"/>
          <w:sz w:val="29"/>
        </w:rPr>
        <w:t> </w:t>
      </w:r>
      <w:r>
        <w:rPr>
          <w:sz w:val="29"/>
        </w:rPr>
        <w:t>и</w:t>
      </w:r>
      <w:r>
        <w:rPr>
          <w:spacing w:val="-19"/>
          <w:sz w:val="29"/>
        </w:rPr>
        <w:t> </w:t>
      </w:r>
      <w:r>
        <w:rPr>
          <w:sz w:val="29"/>
        </w:rPr>
        <w:t>практикам,</w:t>
      </w:r>
      <w:r>
        <w:rPr>
          <w:spacing w:val="-14"/>
          <w:sz w:val="29"/>
        </w:rPr>
        <w:t> </w:t>
      </w:r>
      <w:r>
        <w:rPr>
          <w:sz w:val="29"/>
        </w:rPr>
        <w:t>которые должны быть соотнесены с требуемыми результатами освоения образовательной </w:t>
      </w:r>
      <w:r>
        <w:rPr>
          <w:spacing w:val="-2"/>
          <w:sz w:val="29"/>
        </w:rPr>
        <w:t>программы.</w:t>
      </w:r>
    </w:p>
    <w:p>
      <w:pPr>
        <w:pStyle w:val="BodyText"/>
        <w:spacing w:line="352" w:lineRule="auto"/>
        <w:ind w:left="162" w:right="183" w:firstLine="706"/>
        <w:jc w:val="both"/>
      </w:pPr>
      <w:r>
        <w:rPr/>
        <w:t>Совокупность запланированных результатов обучения по дисциплинам (модулям) и практикам должна обеспечивать выпускнику освоение всех </w:t>
      </w:r>
      <w:r>
        <w:rPr>
          <w:spacing w:val="-2"/>
        </w:rPr>
        <w:t>компетенций,</w:t>
      </w:r>
      <w:r>
        <w:rPr>
          <w:spacing w:val="-17"/>
        </w:rPr>
        <w:t> </w:t>
      </w:r>
      <w:r>
        <w:rPr>
          <w:spacing w:val="-2"/>
        </w:rPr>
        <w:t>установленных</w:t>
      </w:r>
      <w:r>
        <w:rPr>
          <w:spacing w:val="-13"/>
        </w:rPr>
        <w:t> </w:t>
      </w:r>
      <w:r>
        <w:rPr>
          <w:spacing w:val="-2"/>
        </w:rPr>
        <w:t>образовательной</w:t>
      </w:r>
      <w:r>
        <w:rPr>
          <w:spacing w:val="-16"/>
        </w:rPr>
        <w:t> </w:t>
      </w:r>
      <w:r>
        <w:rPr>
          <w:spacing w:val="-2"/>
        </w:rPr>
        <w:t>программой.</w:t>
      </w:r>
    </w:p>
    <w:p>
      <w:pPr>
        <w:pStyle w:val="ListParagraph"/>
        <w:numPr>
          <w:ilvl w:val="1"/>
          <w:numId w:val="4"/>
        </w:numPr>
        <w:tabs>
          <w:tab w:pos="1477" w:val="left" w:leader="none"/>
        </w:tabs>
        <w:spacing w:line="352" w:lineRule="auto" w:before="0" w:after="0"/>
        <w:ind w:left="154" w:right="185" w:firstLine="708"/>
        <w:jc w:val="both"/>
        <w:rPr>
          <w:sz w:val="29"/>
        </w:rPr>
      </w:pPr>
      <w:r>
        <w:rPr>
          <w:sz w:val="29"/>
        </w:rPr>
        <w:t>Обучающиеся, осваивающие образовательную программу, осваивают профессию рабочего, должность служащего (одну или</w:t>
      </w:r>
      <w:r>
        <w:rPr>
          <w:spacing w:val="-3"/>
          <w:sz w:val="29"/>
        </w:rPr>
        <w:t> </w:t>
      </w:r>
      <w:r>
        <w:rPr>
          <w:sz w:val="29"/>
        </w:rPr>
        <w:t>несколько) в</w:t>
      </w:r>
      <w:r>
        <w:rPr>
          <w:spacing w:val="-5"/>
          <w:sz w:val="29"/>
        </w:rPr>
        <w:t> </w:t>
      </w:r>
      <w:r>
        <w:rPr>
          <w:sz w:val="29"/>
        </w:rPr>
        <w:t>соответствии </w:t>
      </w:r>
      <w:r>
        <w:rPr>
          <w:spacing w:val="-4"/>
          <w:sz w:val="29"/>
        </w:rPr>
        <w:t>с</w:t>
      </w:r>
      <w:r>
        <w:rPr>
          <w:spacing w:val="-11"/>
          <w:sz w:val="29"/>
        </w:rPr>
        <w:t> </w:t>
      </w:r>
      <w:r>
        <w:rPr>
          <w:spacing w:val="-4"/>
          <w:sz w:val="29"/>
        </w:rPr>
        <w:t>перечнем профессий рабочих, должностей служащих, по</w:t>
      </w:r>
      <w:r>
        <w:rPr>
          <w:spacing w:val="-12"/>
          <w:sz w:val="29"/>
        </w:rPr>
        <w:t> </w:t>
      </w:r>
      <w:r>
        <w:rPr>
          <w:spacing w:val="-4"/>
          <w:sz w:val="29"/>
        </w:rPr>
        <w:t>которым</w:t>
      </w:r>
      <w:r>
        <w:rPr>
          <w:spacing w:val="-7"/>
          <w:sz w:val="29"/>
        </w:rPr>
        <w:t> </w:t>
      </w:r>
      <w:r>
        <w:rPr>
          <w:spacing w:val="-4"/>
          <w:sz w:val="29"/>
        </w:rPr>
        <w:t>осуществляется</w:t>
      </w:r>
    </w:p>
    <w:p>
      <w:pPr>
        <w:pStyle w:val="BodyText"/>
        <w:spacing w:before="303"/>
      </w:pPr>
    </w:p>
    <w:p>
      <w:pPr>
        <w:spacing w:before="0"/>
        <w:ind w:left="163" w:right="0" w:firstLine="0"/>
        <w:jc w:val="left"/>
        <w:rPr>
          <w:sz w:val="16"/>
        </w:rPr>
      </w:pPr>
      <w:r>
        <w:rPr>
          <w:sz w:val="16"/>
        </w:rPr>
        <w:t>ФГОС</w:t>
      </w:r>
      <w:r>
        <w:rPr>
          <w:spacing w:val="-1"/>
          <w:sz w:val="16"/>
        </w:rPr>
        <w:t> </w:t>
      </w:r>
      <w:r>
        <w:rPr>
          <w:sz w:val="16"/>
        </w:rPr>
        <w:t>CПO</w:t>
      </w:r>
      <w:r>
        <w:rPr>
          <w:spacing w:val="3"/>
          <w:sz w:val="16"/>
        </w:rPr>
        <w:t> </w:t>
      </w:r>
      <w:r>
        <w:rPr>
          <w:sz w:val="16"/>
        </w:rPr>
        <w:t>-</w:t>
      </w:r>
      <w:r>
        <w:rPr>
          <w:spacing w:val="-10"/>
          <w:sz w:val="16"/>
        </w:rPr>
        <w:t> </w:t>
      </w:r>
      <w:r>
        <w:rPr>
          <w:spacing w:val="-5"/>
          <w:sz w:val="16"/>
        </w:rPr>
        <w:t>05</w:t>
      </w:r>
    </w:p>
    <w:p>
      <w:pPr>
        <w:spacing w:after="0"/>
        <w:jc w:val="left"/>
        <w:rPr>
          <w:sz w:val="16"/>
        </w:rPr>
        <w:sectPr>
          <w:headerReference w:type="default" r:id="rId23"/>
          <w:pgSz w:w="11930" w:h="17160"/>
          <w:pgMar w:header="613" w:footer="0" w:top="900" w:bottom="0" w:left="920" w:right="480"/>
          <w:pgNumType w:start="11"/>
        </w:sectPr>
      </w:pPr>
    </w:p>
    <w:p>
      <w:pPr>
        <w:spacing w:before="137"/>
        <w:ind w:left="171" w:right="0" w:firstLine="0"/>
        <w:jc w:val="both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5520">
                <wp:simplePos x="0" y="0"/>
                <wp:positionH relativeFrom="page">
                  <wp:posOffset>39623</wp:posOffset>
                </wp:positionH>
                <wp:positionV relativeFrom="page">
                  <wp:posOffset>18288</wp:posOffset>
                </wp:positionV>
                <wp:extent cx="7543800" cy="1082357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7543800" cy="10823575"/>
                          <a:chExt cx="7543800" cy="1082357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7530083" y="9144"/>
                            <a:ext cx="1270" cy="1081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14685">
                                <a:moveTo>
                                  <a:pt x="0" y="10814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523"/>
                            <a:ext cx="7543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0" h="0">
                                <a:moveTo>
                                  <a:pt x="0" y="0"/>
                                </a:moveTo>
                                <a:lnTo>
                                  <a:pt x="75438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61416" y="7517892"/>
                            <a:ext cx="182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 h="0">
                                <a:moveTo>
                                  <a:pt x="0" y="0"/>
                                </a:moveTo>
                                <a:lnTo>
                                  <a:pt x="1825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10433304"/>
                            <a:ext cx="697992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.12pt;margin-top:1.440022pt;width:594pt;height:852.25pt;mso-position-horizontal-relative:page;mso-position-vertical-relative:page;z-index:-16040960" id="docshapegroup30" coordorigin="62,29" coordsize="11880,17045">
                <v:line style="position:absolute" from="11921,17074" to="11921,43" stroked="true" strokeweight=".24pt" strokecolor="#000000">
                  <v:stroke dashstyle="solid"/>
                </v:line>
                <v:line style="position:absolute" from="62,31" to="11942,31" stroked="true" strokeweight=".24pt" strokecolor="#000000">
                  <v:stroke dashstyle="solid"/>
                </v:line>
                <v:line style="position:absolute" from="1104,11868" to="3979,11868" stroked="true" strokeweight=".72pt" strokecolor="#000000">
                  <v:stroke dashstyle="solid"/>
                </v:line>
                <v:shape style="position:absolute;left:1089;top:16459;width:1100;height:130" type="#_x0000_t75" id="docshape31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8"/>
        </w:rPr>
        <w:t>профессиональное</w:t>
      </w:r>
      <w:r>
        <w:rPr>
          <w:spacing w:val="11"/>
          <w:sz w:val="28"/>
        </w:rPr>
        <w:t> </w:t>
      </w:r>
      <w:r>
        <w:rPr>
          <w:spacing w:val="-2"/>
          <w:sz w:val="28"/>
        </w:rPr>
        <w:t>обучение</w:t>
      </w:r>
      <w:r>
        <w:rPr>
          <w:spacing w:val="-2"/>
          <w:sz w:val="28"/>
          <w:vertAlign w:val="superscript"/>
        </w:rPr>
        <w:t>7</w:t>
      </w:r>
      <w:r>
        <w:rPr>
          <w:spacing w:val="-2"/>
          <w:sz w:val="28"/>
          <w:vertAlign w:val="baseline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18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208" w:val="left" w:leader="none"/>
          <w:tab w:pos="4328" w:val="left" w:leader="none"/>
        </w:tabs>
        <w:spacing w:line="348" w:lineRule="auto" w:before="0" w:after="0"/>
        <w:ind w:left="4328" w:right="716" w:hanging="3545"/>
        <w:jc w:val="left"/>
        <w:rPr>
          <w:sz w:val="29"/>
        </w:rPr>
      </w:pPr>
      <w:r>
        <w:rPr>
          <w:spacing w:val="-8"/>
          <w:sz w:val="29"/>
        </w:rPr>
        <w:t>ТРЕБОВАНИЯ</w:t>
      </w:r>
      <w:r>
        <w:rPr>
          <w:spacing w:val="11"/>
          <w:sz w:val="29"/>
        </w:rPr>
        <w:t> </w:t>
      </w:r>
      <w:r>
        <w:rPr>
          <w:spacing w:val="-8"/>
          <w:sz w:val="29"/>
        </w:rPr>
        <w:t>К</w:t>
      </w:r>
      <w:r>
        <w:rPr>
          <w:spacing w:val="-11"/>
          <w:sz w:val="29"/>
        </w:rPr>
        <w:t> </w:t>
      </w:r>
      <w:r>
        <w:rPr>
          <w:spacing w:val="-8"/>
          <w:sz w:val="29"/>
        </w:rPr>
        <w:t>УСЛОВИЯМ РЕАЛИЗАЦИИ</w:t>
      </w:r>
      <w:r>
        <w:rPr>
          <w:sz w:val="29"/>
        </w:rPr>
        <w:t> </w:t>
      </w:r>
      <w:r>
        <w:rPr>
          <w:spacing w:val="-8"/>
          <w:sz w:val="29"/>
        </w:rPr>
        <w:t>ОБРАЗОВАТЕЛЬНОЙ </w:t>
      </w:r>
      <w:r>
        <w:rPr>
          <w:spacing w:val="-2"/>
          <w:sz w:val="29"/>
        </w:rPr>
        <w:t>ПРОГРАММЫ</w:t>
      </w:r>
    </w:p>
    <w:p>
      <w:pPr>
        <w:pStyle w:val="BodyText"/>
        <w:spacing w:before="173"/>
      </w:pPr>
    </w:p>
    <w:p>
      <w:pPr>
        <w:pStyle w:val="ListParagraph"/>
        <w:numPr>
          <w:ilvl w:val="1"/>
          <w:numId w:val="5"/>
        </w:numPr>
        <w:tabs>
          <w:tab w:pos="1745" w:val="left" w:leader="none"/>
        </w:tabs>
        <w:spacing w:line="352" w:lineRule="auto" w:before="0" w:after="0"/>
        <w:ind w:left="154" w:right="107" w:firstLine="709"/>
        <w:jc w:val="both"/>
        <w:rPr>
          <w:sz w:val="29"/>
        </w:rPr>
      </w:pPr>
      <w:r>
        <w:rPr>
          <w:sz w:val="29"/>
        </w:rPr>
        <w:t>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правилами'.</w:t>
      </w:r>
    </w:p>
    <w:p>
      <w:pPr>
        <w:pStyle w:val="ListParagraph"/>
        <w:numPr>
          <w:ilvl w:val="1"/>
          <w:numId w:val="5"/>
        </w:numPr>
        <w:tabs>
          <w:tab w:pos="1554" w:val="left" w:leader="none"/>
        </w:tabs>
        <w:spacing w:line="352" w:lineRule="auto" w:before="3" w:after="0"/>
        <w:ind w:left="142" w:right="119" w:firstLine="721"/>
        <w:jc w:val="both"/>
        <w:rPr>
          <w:sz w:val="29"/>
        </w:rPr>
      </w:pPr>
      <w:r>
        <w:rPr>
          <w:sz w:val="29"/>
        </w:rPr>
        <w:t>Требования к условиям реализации образовательной программы включают в себя общесистемные требования, требования к материально- техническому, учебно-методическому обеспечению, к организации воспитания обучающихся, кадровым и финансовым условиям реализации образовательной </w:t>
      </w:r>
      <w:r>
        <w:rPr>
          <w:spacing w:val="-2"/>
          <w:sz w:val="29"/>
        </w:rPr>
        <w:t>программы.</w:t>
      </w:r>
    </w:p>
    <w:p>
      <w:pPr>
        <w:pStyle w:val="ListParagraph"/>
        <w:numPr>
          <w:ilvl w:val="1"/>
          <w:numId w:val="5"/>
        </w:numPr>
        <w:tabs>
          <w:tab w:pos="1447" w:val="left" w:leader="none"/>
        </w:tabs>
        <w:spacing w:line="348" w:lineRule="auto" w:before="0" w:after="0"/>
        <w:ind w:left="147" w:right="129" w:firstLine="697"/>
        <w:jc w:val="both"/>
        <w:rPr>
          <w:sz w:val="29"/>
        </w:rPr>
      </w:pPr>
      <w:r>
        <w:rPr>
          <w:sz w:val="29"/>
        </w:rPr>
        <w:t>Общесистемньlе требования к условиям реализации образовательной </w:t>
      </w:r>
      <w:r>
        <w:rPr>
          <w:spacing w:val="-2"/>
          <w:sz w:val="29"/>
        </w:rPr>
        <w:t>программы:</w:t>
      </w:r>
    </w:p>
    <w:p>
      <w:pPr>
        <w:pStyle w:val="BodyText"/>
        <w:spacing w:line="352" w:lineRule="auto" w:before="4"/>
        <w:ind w:left="130" w:right="124" w:firstLine="713"/>
        <w:jc w:val="both"/>
      </w:pPr>
      <w:r>
        <w:rPr/>
        <w:t>а)</w:t>
      </w:r>
      <w:r>
        <w:rPr>
          <w:spacing w:val="-17"/>
        </w:rPr>
        <w:t> </w:t>
      </w:r>
      <w:r>
        <w:rPr/>
        <w:t>образовательная</w:t>
      </w:r>
      <w:r>
        <w:rPr>
          <w:spacing w:val="-19"/>
        </w:rPr>
        <w:t> </w:t>
      </w:r>
      <w:r>
        <w:rPr/>
        <w:t>организация</w:t>
      </w:r>
      <w:r>
        <w:rPr>
          <w:spacing w:val="-1"/>
        </w:rPr>
        <w:t> </w:t>
      </w:r>
      <w:r>
        <w:rPr/>
        <w:t>должна</w:t>
      </w:r>
      <w:r>
        <w:rPr>
          <w:spacing w:val="-5"/>
        </w:rPr>
        <w:t> </w:t>
      </w:r>
      <w:r>
        <w:rPr/>
        <w:t>располагать на</w:t>
      </w:r>
      <w:r>
        <w:rPr>
          <w:spacing w:val="-10"/>
        </w:rPr>
        <w:t> </w:t>
      </w:r>
      <w:r>
        <w:rPr/>
        <w:t>праве</w:t>
      </w:r>
      <w:r>
        <w:rPr>
          <w:spacing w:val="-10"/>
        </w:rPr>
        <w:t> </w:t>
      </w:r>
      <w:r>
        <w:rPr/>
        <w:t>собственности или ином законном основании материально-технической базой, обеспечивающей проведение всех</w:t>
      </w:r>
      <w:r>
        <w:rPr>
          <w:spacing w:val="-2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учебной деятельности обучающихся, включая проведение </w:t>
      </w:r>
      <w:r>
        <w:rPr>
          <w:spacing w:val="-2"/>
        </w:rPr>
        <w:t>демонстрационного</w:t>
      </w:r>
      <w:r>
        <w:rPr>
          <w:spacing w:val="-25"/>
        </w:rPr>
        <w:t> </w:t>
      </w:r>
      <w:r>
        <w:rPr>
          <w:spacing w:val="-2"/>
        </w:rPr>
        <w:t>экзамена,</w:t>
      </w:r>
      <w:r>
        <w:rPr>
          <w:spacing w:val="-17"/>
        </w:rPr>
        <w:t> </w:t>
      </w:r>
      <w:r>
        <w:rPr>
          <w:spacing w:val="-2"/>
        </w:rPr>
        <w:t>предусмотренных</w:t>
      </w:r>
      <w:r>
        <w:rPr>
          <w:spacing w:val="-18"/>
        </w:rPr>
        <w:t> </w:t>
      </w:r>
      <w:r>
        <w:rPr>
          <w:spacing w:val="-2"/>
        </w:rPr>
        <w:t>учебным</w:t>
      </w:r>
      <w:r>
        <w:rPr>
          <w:spacing w:val="-16"/>
        </w:rPr>
        <w:t> </w:t>
      </w:r>
      <w:r>
        <w:rPr>
          <w:spacing w:val="-2"/>
        </w:rPr>
        <w:t>планом,</w:t>
      </w:r>
      <w:r>
        <w:rPr>
          <w:spacing w:val="-16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учетом</w:t>
      </w:r>
      <w:r>
        <w:rPr>
          <w:spacing w:val="-11"/>
        </w:rPr>
        <w:t> </w:t>
      </w:r>
      <w:r>
        <w:rPr>
          <w:spacing w:val="-2"/>
        </w:rPr>
        <w:t>ПОП;</w:t>
      </w:r>
    </w:p>
    <w:p>
      <w:pPr>
        <w:pStyle w:val="BodyText"/>
      </w:pPr>
    </w:p>
    <w:p>
      <w:pPr>
        <w:pStyle w:val="BodyText"/>
        <w:spacing w:before="270"/>
      </w:pPr>
    </w:p>
    <w:p>
      <w:pPr>
        <w:spacing w:before="0"/>
        <w:ind w:left="230" w:right="0" w:firstLine="0"/>
        <w:jc w:val="both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t>Часть</w:t>
      </w:r>
      <w:r>
        <w:rPr>
          <w:rFonts w:ascii="Cambria" w:hAnsi="Cambria"/>
          <w:spacing w:val="10"/>
          <w:sz w:val="20"/>
        </w:rPr>
        <w:t> </w:t>
      </w:r>
      <w:r>
        <w:rPr>
          <w:rFonts w:ascii="Cambria" w:hAnsi="Cambria"/>
          <w:w w:val="90"/>
          <w:sz w:val="20"/>
        </w:rPr>
        <w:t>7</w:t>
      </w:r>
      <w:r>
        <w:rPr>
          <w:rFonts w:ascii="Cambria" w:hAnsi="Cambria"/>
          <w:spacing w:val="5"/>
          <w:sz w:val="20"/>
        </w:rPr>
        <w:t> </w:t>
      </w:r>
      <w:r>
        <w:rPr>
          <w:rFonts w:ascii="Cambria" w:hAnsi="Cambria"/>
          <w:w w:val="90"/>
          <w:sz w:val="20"/>
        </w:rPr>
        <w:t>статьи</w:t>
      </w:r>
      <w:r>
        <w:rPr>
          <w:rFonts w:ascii="Cambria" w:hAnsi="Cambria"/>
          <w:spacing w:val="3"/>
          <w:sz w:val="20"/>
        </w:rPr>
        <w:t> </w:t>
      </w:r>
      <w:r>
        <w:rPr>
          <w:rFonts w:ascii="Cambria" w:hAnsi="Cambria"/>
          <w:w w:val="90"/>
          <w:sz w:val="20"/>
        </w:rPr>
        <w:t>73</w:t>
      </w:r>
      <w:r>
        <w:rPr>
          <w:rFonts w:ascii="Cambria" w:hAnsi="Cambria"/>
          <w:spacing w:val="17"/>
          <w:sz w:val="20"/>
        </w:rPr>
        <w:t> </w:t>
      </w:r>
      <w:r>
        <w:rPr>
          <w:rFonts w:ascii="Cambria" w:hAnsi="Cambria"/>
          <w:w w:val="90"/>
          <w:sz w:val="20"/>
        </w:rPr>
        <w:t>Федерального</w:t>
      </w:r>
      <w:r>
        <w:rPr>
          <w:rFonts w:ascii="Cambria" w:hAnsi="Cambria"/>
          <w:spacing w:val="29"/>
          <w:sz w:val="20"/>
        </w:rPr>
        <w:t> </w:t>
      </w:r>
      <w:r>
        <w:rPr>
          <w:rFonts w:ascii="Cambria" w:hAnsi="Cambria"/>
          <w:w w:val="90"/>
          <w:sz w:val="20"/>
        </w:rPr>
        <w:t>закона</w:t>
      </w:r>
      <w:r>
        <w:rPr>
          <w:rFonts w:ascii="Cambria" w:hAnsi="Cambria"/>
          <w:spacing w:val="14"/>
          <w:sz w:val="20"/>
        </w:rPr>
        <w:t> </w:t>
      </w:r>
      <w:r>
        <w:rPr>
          <w:rFonts w:ascii="Cambria" w:hAnsi="Cambria"/>
          <w:w w:val="90"/>
          <w:sz w:val="20"/>
        </w:rPr>
        <w:t>от</w:t>
      </w:r>
      <w:r>
        <w:rPr>
          <w:rFonts w:ascii="Cambria" w:hAnsi="Cambria"/>
          <w:spacing w:val="1"/>
          <w:sz w:val="20"/>
        </w:rPr>
        <w:t> </w:t>
      </w:r>
      <w:r>
        <w:rPr>
          <w:rFonts w:ascii="Cambria" w:hAnsi="Cambria"/>
          <w:w w:val="90"/>
          <w:sz w:val="20"/>
        </w:rPr>
        <w:t>29</w:t>
      </w:r>
      <w:r>
        <w:rPr>
          <w:rFonts w:ascii="Cambria" w:hAnsi="Cambria"/>
          <w:spacing w:val="9"/>
          <w:sz w:val="20"/>
        </w:rPr>
        <w:t> </w:t>
      </w:r>
      <w:r>
        <w:rPr>
          <w:rFonts w:ascii="Cambria" w:hAnsi="Cambria"/>
          <w:w w:val="90"/>
          <w:sz w:val="20"/>
        </w:rPr>
        <w:t>декабря</w:t>
      </w:r>
      <w:r>
        <w:rPr>
          <w:rFonts w:ascii="Cambria" w:hAnsi="Cambria"/>
          <w:spacing w:val="12"/>
          <w:sz w:val="20"/>
        </w:rPr>
        <w:t> </w:t>
      </w:r>
      <w:r>
        <w:rPr>
          <w:rFonts w:ascii="Cambria" w:hAnsi="Cambria"/>
          <w:w w:val="90"/>
          <w:sz w:val="20"/>
        </w:rPr>
        <w:t>2012</w:t>
      </w:r>
      <w:r>
        <w:rPr>
          <w:rFonts w:ascii="Cambria" w:hAnsi="Cambria"/>
          <w:spacing w:val="9"/>
          <w:sz w:val="20"/>
        </w:rPr>
        <w:t> </w:t>
      </w:r>
      <w:r>
        <w:rPr>
          <w:rFonts w:ascii="Cambria" w:hAnsi="Cambria"/>
          <w:w w:val="90"/>
          <w:sz w:val="20"/>
        </w:rPr>
        <w:t>г.</w:t>
      </w:r>
      <w:r>
        <w:rPr>
          <w:rFonts w:ascii="Cambria" w:hAnsi="Cambria"/>
          <w:spacing w:val="5"/>
          <w:sz w:val="20"/>
        </w:rPr>
        <w:t> </w:t>
      </w:r>
      <w:r>
        <w:rPr>
          <w:rFonts w:ascii="Cambria" w:hAnsi="Cambria"/>
          <w:w w:val="90"/>
          <w:sz w:val="20"/>
        </w:rPr>
        <w:t>№</w:t>
      </w:r>
      <w:r>
        <w:rPr>
          <w:rFonts w:ascii="Cambria" w:hAnsi="Cambria"/>
          <w:spacing w:val="54"/>
          <w:sz w:val="20"/>
        </w:rPr>
        <w:t> </w:t>
      </w:r>
      <w:r>
        <w:rPr>
          <w:rFonts w:ascii="Cambria" w:hAnsi="Cambria"/>
          <w:w w:val="90"/>
          <w:sz w:val="20"/>
        </w:rPr>
        <w:t>273-ФЗ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w w:val="90"/>
          <w:sz w:val="20"/>
        </w:rPr>
        <w:t>«Об</w:t>
      </w:r>
      <w:r>
        <w:rPr>
          <w:rFonts w:ascii="Cambria" w:hAnsi="Cambria"/>
          <w:spacing w:val="12"/>
          <w:sz w:val="20"/>
        </w:rPr>
        <w:t> </w:t>
      </w:r>
      <w:r>
        <w:rPr>
          <w:rFonts w:ascii="Cambria" w:hAnsi="Cambria"/>
          <w:w w:val="90"/>
          <w:sz w:val="20"/>
        </w:rPr>
        <w:t>образовании</w:t>
      </w:r>
      <w:r>
        <w:rPr>
          <w:rFonts w:ascii="Cambria" w:hAnsi="Cambria"/>
          <w:spacing w:val="12"/>
          <w:sz w:val="20"/>
        </w:rPr>
        <w:t> </w:t>
      </w:r>
      <w:r>
        <w:rPr>
          <w:rFonts w:ascii="Cambria" w:hAnsi="Cambria"/>
          <w:w w:val="90"/>
          <w:sz w:val="20"/>
        </w:rPr>
        <w:t>в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w w:val="90"/>
          <w:sz w:val="20"/>
        </w:rPr>
        <w:t>Российской</w:t>
      </w:r>
      <w:r>
        <w:rPr>
          <w:rFonts w:ascii="Cambria" w:hAnsi="Cambria"/>
          <w:spacing w:val="13"/>
          <w:sz w:val="20"/>
        </w:rPr>
        <w:t> </w:t>
      </w:r>
      <w:r>
        <w:rPr>
          <w:rFonts w:ascii="Cambria" w:hAnsi="Cambria"/>
          <w:spacing w:val="-2"/>
          <w:w w:val="90"/>
          <w:sz w:val="20"/>
        </w:rPr>
        <w:t>Федерации».</w:t>
      </w:r>
    </w:p>
    <w:p>
      <w:pPr>
        <w:spacing w:line="237" w:lineRule="auto" w:before="41"/>
        <w:ind w:left="109" w:right="142" w:firstLine="10"/>
        <w:jc w:val="both"/>
        <w:rPr>
          <w:rFonts w:ascii="Cambria" w:hAnsi="Cambria"/>
          <w:sz w:val="20"/>
        </w:rPr>
      </w:pPr>
      <w:r>
        <w:rPr>
          <w:rFonts w:ascii="Cambria" w:hAnsi="Cambria"/>
          <w:spacing w:val="-2"/>
          <w:sz w:val="20"/>
        </w:rPr>
        <w:t>'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pacing w:val="-2"/>
          <w:sz w:val="20"/>
        </w:rPr>
        <w:t>Федеральный</w:t>
      </w:r>
      <w:r>
        <w:rPr>
          <w:rFonts w:ascii="Cambria" w:hAnsi="Cambria"/>
          <w:spacing w:val="-2"/>
          <w:sz w:val="20"/>
        </w:rPr>
        <w:t> закон</w:t>
      </w:r>
      <w:r>
        <w:rPr>
          <w:rFonts w:ascii="Cambria" w:hAnsi="Cambria"/>
          <w:spacing w:val="-2"/>
          <w:sz w:val="20"/>
        </w:rPr>
        <w:t> от</w:t>
      </w:r>
      <w:r>
        <w:rPr>
          <w:rFonts w:ascii="Cambria" w:hAnsi="Cambria"/>
          <w:spacing w:val="-2"/>
          <w:sz w:val="20"/>
        </w:rPr>
        <w:t> 30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pacing w:val="-2"/>
          <w:sz w:val="20"/>
        </w:rPr>
        <w:t>марта</w:t>
      </w:r>
      <w:r>
        <w:rPr>
          <w:rFonts w:ascii="Cambria" w:hAnsi="Cambria"/>
          <w:spacing w:val="-2"/>
          <w:sz w:val="20"/>
        </w:rPr>
        <w:t> 1999</w:t>
      </w:r>
      <w:r>
        <w:rPr>
          <w:rFonts w:ascii="Cambria" w:hAnsi="Cambria"/>
          <w:spacing w:val="-2"/>
          <w:sz w:val="20"/>
        </w:rPr>
        <w:t> г.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i/>
          <w:spacing w:val="-2"/>
          <w:sz w:val="20"/>
        </w:rPr>
        <w:t>N•</w:t>
      </w:r>
      <w:r>
        <w:rPr>
          <w:rFonts w:ascii="Cambria" w:hAnsi="Cambria"/>
          <w:i/>
          <w:spacing w:val="-2"/>
          <w:sz w:val="20"/>
        </w:rPr>
        <w:t> </w:t>
      </w:r>
      <w:r>
        <w:rPr>
          <w:rFonts w:ascii="Cambria" w:hAnsi="Cambria"/>
          <w:spacing w:val="-2"/>
          <w:sz w:val="20"/>
        </w:rPr>
        <w:t>52-ФЗ</w:t>
      </w:r>
      <w:r>
        <w:rPr>
          <w:rFonts w:ascii="Cambria" w:hAnsi="Cambria"/>
          <w:spacing w:val="-2"/>
          <w:sz w:val="20"/>
        </w:rPr>
        <w:t> «О</w:t>
      </w:r>
      <w:r>
        <w:rPr>
          <w:rFonts w:ascii="Cambria" w:hAnsi="Cambria"/>
          <w:spacing w:val="-2"/>
          <w:sz w:val="20"/>
        </w:rPr>
        <w:t> санитарво-эішдемиологгюеском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pacing w:val="-2"/>
          <w:sz w:val="20"/>
        </w:rPr>
        <w:t>благополучии</w:t>
      </w:r>
      <w:r>
        <w:rPr>
          <w:rFonts w:ascii="Cambria" w:hAnsi="Cambria"/>
          <w:spacing w:val="-2"/>
          <w:sz w:val="20"/>
        </w:rPr>
        <w:t> населения»; </w:t>
      </w:r>
      <w:r>
        <w:rPr>
          <w:rFonts w:ascii="Cambria" w:hAnsi="Cambria"/>
          <w:sz w:val="20"/>
        </w:rPr>
        <w:t>санитарные правіша CП 2.4.3648-20 «Санитарно-эпидемиологіюеские требования к организациям воспитания </w:t>
      </w:r>
      <w:r>
        <w:rPr>
          <w:rFonts w:ascii="Cambria" w:hAnsi="Cambria"/>
          <w:spacing w:val="-4"/>
          <w:sz w:val="20"/>
        </w:rPr>
        <w:t>и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i/>
          <w:spacing w:val="-4"/>
          <w:sz w:val="20"/>
        </w:rPr>
        <w:t>обучения,</w:t>
      </w:r>
      <w:r>
        <w:rPr>
          <w:rFonts w:ascii="Cambria" w:hAnsi="Cambria"/>
          <w:i/>
          <w:sz w:val="20"/>
        </w:rPr>
        <w:t> </w:t>
      </w:r>
      <w:r>
        <w:rPr>
          <w:rFonts w:ascii="Cambria" w:hAnsi="Cambria"/>
          <w:spacing w:val="-4"/>
          <w:sz w:val="20"/>
        </w:rPr>
        <w:t>отдыха</w:t>
      </w:r>
      <w:r>
        <w:rPr>
          <w:rFonts w:ascii="Cambria" w:hAnsi="Cambria"/>
          <w:spacing w:val="-4"/>
          <w:sz w:val="20"/>
        </w:rPr>
        <w:t> и</w:t>
      </w:r>
      <w:r>
        <w:rPr>
          <w:rFonts w:ascii="Cambria" w:hAnsi="Cambria"/>
          <w:spacing w:val="-6"/>
          <w:sz w:val="20"/>
        </w:rPr>
        <w:t> </w:t>
      </w:r>
      <w:r>
        <w:rPr>
          <w:rFonts w:ascii="Cambria" w:hAnsi="Cambria"/>
          <w:spacing w:val="-4"/>
          <w:sz w:val="20"/>
        </w:rPr>
        <w:t>оздоровлеішя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детей</w:t>
      </w:r>
      <w:r>
        <w:rPr>
          <w:rFonts w:ascii="Cambria" w:hAnsi="Cambria"/>
          <w:spacing w:val="-4"/>
          <w:sz w:val="20"/>
        </w:rPr>
        <w:t> в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молодежь›,</w:t>
      </w:r>
      <w:r>
        <w:rPr>
          <w:rFonts w:ascii="Cambria" w:hAnsi="Cambria"/>
          <w:spacing w:val="15"/>
          <w:sz w:val="20"/>
        </w:rPr>
        <w:t> </w:t>
      </w:r>
      <w:r>
        <w:rPr>
          <w:rFonts w:ascii="Cambria" w:hAnsi="Cambria"/>
          <w:spacing w:val="-4"/>
          <w:sz w:val="20"/>
        </w:rPr>
        <w:t>утвержденные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постановлением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pacing w:val="-4"/>
          <w:sz w:val="20"/>
        </w:rPr>
        <w:t>Главного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государственного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санятарного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pacing w:val="-4"/>
          <w:sz w:val="20"/>
        </w:rPr>
        <w:t>враяа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Российской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Федерации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от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28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сентября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2020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г.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N.•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28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(зарегистрировано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Министерством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pacing w:val="-4"/>
          <w:sz w:val="20"/>
        </w:rPr>
        <w:t>юстіщии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6"/>
          <w:sz w:val="20"/>
        </w:rPr>
        <w:t>Российской Федерации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6"/>
          <w:sz w:val="20"/>
        </w:rPr>
        <w:t>18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6"/>
          <w:sz w:val="20"/>
        </w:rPr>
        <w:t>декабря</w:t>
      </w:r>
      <w:r>
        <w:rPr>
          <w:rFonts w:ascii="Cambria" w:hAnsi="Cambria"/>
          <w:spacing w:val="-2"/>
          <w:sz w:val="20"/>
        </w:rPr>
        <w:t> </w:t>
      </w:r>
      <w:r>
        <w:rPr>
          <w:rFonts w:ascii="Cambria" w:hAnsi="Cambria"/>
          <w:spacing w:val="-6"/>
          <w:sz w:val="20"/>
        </w:rPr>
        <w:t>2020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pacing w:val="-6"/>
          <w:sz w:val="20"/>
        </w:rPr>
        <w:t>г.,</w:t>
      </w:r>
      <w:r>
        <w:rPr>
          <w:rFonts w:ascii="Cambria" w:hAnsi="Cambria"/>
          <w:spacing w:val="-3"/>
          <w:sz w:val="20"/>
        </w:rPr>
        <w:t> </w:t>
      </w:r>
      <w:r>
        <w:rPr>
          <w:rFonts w:ascii="Cambria" w:hAnsi="Cambria"/>
          <w:spacing w:val="-6"/>
          <w:sz w:val="20"/>
        </w:rPr>
        <w:t>регистрационный N.</w:t>
      </w:r>
      <w:r>
        <w:rPr>
          <w:rFonts w:ascii="Cambria" w:hAnsi="Cambria"/>
          <w:spacing w:val="23"/>
          <w:sz w:val="20"/>
        </w:rPr>
        <w:t> </w:t>
      </w:r>
      <w:r>
        <w:rPr>
          <w:rFonts w:ascii="Cambria" w:hAnsi="Cambria"/>
          <w:spacing w:val="-6"/>
          <w:sz w:val="20"/>
        </w:rPr>
        <w:t>61573),</w:t>
      </w:r>
      <w:r>
        <w:rPr>
          <w:rFonts w:ascii="Cambria" w:hAnsi="Cambria"/>
          <w:spacing w:val="11"/>
          <w:sz w:val="20"/>
        </w:rPr>
        <w:t> </w:t>
      </w:r>
      <w:r>
        <w:rPr>
          <w:rFonts w:ascii="Cambria" w:hAnsi="Cambria"/>
          <w:spacing w:val="-6"/>
          <w:sz w:val="20"/>
        </w:rPr>
        <w:t>действующие</w:t>
      </w:r>
      <w:r>
        <w:rPr>
          <w:rFonts w:ascii="Cambria" w:hAnsi="Cambria"/>
          <w:spacing w:val="19"/>
          <w:sz w:val="20"/>
        </w:rPr>
        <w:t> </w:t>
      </w:r>
      <w:r>
        <w:rPr>
          <w:rFonts w:ascii="Cambria" w:hAnsi="Cambria"/>
          <w:spacing w:val="-6"/>
          <w:sz w:val="20"/>
        </w:rPr>
        <w:t>до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6"/>
          <w:sz w:val="20"/>
        </w:rPr>
        <w:t>1</w:t>
      </w:r>
      <w:r>
        <w:rPr>
          <w:rFonts w:ascii="Cambria" w:hAnsi="Cambria"/>
          <w:spacing w:val="15"/>
          <w:sz w:val="20"/>
        </w:rPr>
        <w:t> </w:t>
      </w:r>
      <w:r>
        <w:rPr>
          <w:rFonts w:ascii="Cambria" w:hAnsi="Cambria"/>
          <w:spacing w:val="-6"/>
          <w:sz w:val="20"/>
        </w:rPr>
        <w:t>января 2027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6"/>
          <w:sz w:val="20"/>
        </w:rPr>
        <w:t>г.; саRитарво-</w:t>
      </w:r>
      <w:r>
        <w:rPr>
          <w:rFonts w:ascii="Cambria" w:hAnsi="Cambria"/>
          <w:sz w:val="20"/>
        </w:rPr>
        <w:t> этідемиологігіеские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правила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и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нормы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СанПиН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2.3/2.4.3590-20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«Сантарно-эпидемиологігіескве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требования</w:t>
      </w:r>
      <w:r>
        <w:rPr>
          <w:rFonts w:ascii="Cambria" w:hAnsi="Cambria"/>
          <w:spacing w:val="80"/>
          <w:sz w:val="20"/>
        </w:rPr>
        <w:t> </w:t>
      </w:r>
      <w:r>
        <w:rPr>
          <w:rFonts w:ascii="Cambria" w:hAnsi="Cambria"/>
          <w:sz w:val="20"/>
        </w:rPr>
        <w:t>к</w:t>
      </w:r>
      <w:r>
        <w:rPr>
          <w:rFonts w:ascii="Cambria" w:hAnsi="Cambria"/>
          <w:spacing w:val="-12"/>
          <w:sz w:val="20"/>
        </w:rPr>
        <w:t> </w:t>
      </w:r>
      <w:r>
        <w:rPr>
          <w:rFonts w:ascii="Cambria" w:hAnsi="Cambria"/>
          <w:sz w:val="20"/>
        </w:rPr>
        <w:t>органязаціиі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обществеяRого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z w:val="20"/>
        </w:rPr>
        <w:t>питания</w:t>
      </w:r>
      <w:r>
        <w:rPr>
          <w:rFonts w:ascii="Cambria" w:hAnsi="Cambria"/>
          <w:spacing w:val="-9"/>
          <w:sz w:val="20"/>
        </w:rPr>
        <w:t> </w:t>
      </w:r>
      <w:r>
        <w:rPr>
          <w:rFonts w:ascii="Cambria" w:hAnsi="Cambria"/>
          <w:sz w:val="20"/>
        </w:rPr>
        <w:t>населеіиія»,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утвержденные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постановлением</w:t>
      </w:r>
      <w:r>
        <w:rPr>
          <w:rFonts w:ascii="Cambria" w:hAnsi="Cambria"/>
          <w:spacing w:val="-12"/>
          <w:sz w:val="20"/>
        </w:rPr>
        <w:t> </w:t>
      </w:r>
      <w:r>
        <w:rPr>
          <w:rFonts w:ascii="Cambria" w:hAnsi="Cambria"/>
          <w:sz w:val="20"/>
        </w:rPr>
        <w:t>Главного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государственного </w:t>
      </w:r>
      <w:r>
        <w:rPr>
          <w:rFonts w:ascii="Cambria" w:hAnsi="Cambria"/>
          <w:spacing w:val="-4"/>
          <w:sz w:val="20"/>
        </w:rPr>
        <w:t>санитарного</w:t>
      </w:r>
      <w:r>
        <w:rPr>
          <w:rFonts w:ascii="Cambria" w:hAnsi="Cambria"/>
          <w:spacing w:val="7"/>
          <w:sz w:val="20"/>
        </w:rPr>
        <w:t> </w:t>
      </w:r>
      <w:r>
        <w:rPr>
          <w:rFonts w:ascii="Cambria" w:hAnsi="Cambria"/>
          <w:spacing w:val="-4"/>
          <w:sz w:val="20"/>
        </w:rPr>
        <w:t>врача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pacing w:val="-4"/>
          <w:sz w:val="20"/>
        </w:rPr>
        <w:t>Российской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Федераідги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от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27</w:t>
      </w:r>
      <w:r>
        <w:rPr>
          <w:rFonts w:ascii="Cambria" w:hAnsi="Cambria"/>
          <w:spacing w:val="-4"/>
          <w:sz w:val="20"/>
        </w:rPr>
        <w:t> октября</w:t>
      </w:r>
      <w:r>
        <w:rPr>
          <w:rFonts w:ascii="Cambria" w:hAnsi="Cambria"/>
          <w:spacing w:val="-4"/>
          <w:sz w:val="20"/>
        </w:rPr>
        <w:t> 2020</w:t>
      </w:r>
      <w:r>
        <w:rPr>
          <w:rFonts w:ascii="Cambria" w:hAnsi="Cambria"/>
          <w:spacing w:val="-4"/>
          <w:sz w:val="20"/>
        </w:rPr>
        <w:t> г.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pacing w:val="-4"/>
          <w:sz w:val="20"/>
        </w:rPr>
        <w:t>№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pacing w:val="-4"/>
          <w:sz w:val="20"/>
        </w:rPr>
        <w:t>32</w:t>
      </w:r>
      <w:r>
        <w:rPr>
          <w:rFonts w:ascii="Cambria" w:hAnsi="Cambria"/>
          <w:spacing w:val="-6"/>
          <w:sz w:val="20"/>
        </w:rPr>
        <w:t> </w:t>
      </w:r>
      <w:r>
        <w:rPr>
          <w:rFonts w:ascii="Cambria" w:hAnsi="Cambria"/>
          <w:spacing w:val="-4"/>
          <w:sz w:val="20"/>
        </w:rPr>
        <w:t>(зарегистрировано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pacing w:val="-4"/>
          <w:sz w:val="20"/>
        </w:rPr>
        <w:t>Министерством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юствция</w:t>
      </w:r>
      <w:r>
        <w:rPr>
          <w:rFonts w:ascii="Cambria" w:hAnsi="Cambria"/>
          <w:sz w:val="20"/>
        </w:rPr>
        <w:t> </w:t>
      </w:r>
      <w:r>
        <w:rPr>
          <w:rFonts w:ascii="Cambria" w:hAnsi="Cambria"/>
          <w:spacing w:val="-4"/>
          <w:sz w:val="20"/>
        </w:rPr>
        <w:t>Российской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pacing w:val="-4"/>
          <w:sz w:val="20"/>
        </w:rPr>
        <w:t>Федерации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11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ноября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2020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г.,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регистрационный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N.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60833),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действующие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до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1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яяваря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2027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г.;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pacing w:val="-4"/>
          <w:sz w:val="20"/>
        </w:rPr>
        <w:t>санитаряые</w:t>
      </w:r>
      <w:r>
        <w:rPr>
          <w:rFonts w:ascii="Cambria" w:hAnsi="Cambria"/>
          <w:sz w:val="20"/>
        </w:rPr>
        <w:t> лравяла</w:t>
      </w:r>
      <w:r>
        <w:rPr>
          <w:rFonts w:ascii="Cambria" w:hAnsi="Cambria"/>
          <w:spacing w:val="32"/>
          <w:sz w:val="20"/>
        </w:rPr>
        <w:t> </w:t>
      </w:r>
      <w:r>
        <w:rPr>
          <w:rFonts w:ascii="Cambria" w:hAnsi="Cambria"/>
          <w:sz w:val="20"/>
        </w:rPr>
        <w:t>и</w:t>
      </w:r>
      <w:r>
        <w:rPr>
          <w:rFonts w:ascii="Cambria" w:hAnsi="Cambria"/>
          <w:spacing w:val="27"/>
          <w:sz w:val="20"/>
        </w:rPr>
        <w:t> </w:t>
      </w:r>
      <w:r>
        <w:rPr>
          <w:rFonts w:ascii="Cambria" w:hAnsi="Cambria"/>
          <w:sz w:val="20"/>
        </w:rPr>
        <w:t>нормн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СаяПяН</w:t>
      </w:r>
      <w:r>
        <w:rPr>
          <w:rFonts w:ascii="Cambria" w:hAnsi="Cambria"/>
          <w:spacing w:val="32"/>
          <w:sz w:val="20"/>
        </w:rPr>
        <w:t> </w:t>
      </w:r>
      <w:r>
        <w:rPr>
          <w:rFonts w:ascii="Cambria" w:hAnsi="Cambria"/>
          <w:sz w:val="20"/>
        </w:rPr>
        <w:t>L2.3685-21</w:t>
      </w:r>
      <w:r>
        <w:rPr>
          <w:rFonts w:ascii="Cambria" w:hAnsi="Cambria"/>
          <w:spacing w:val="40"/>
          <w:sz w:val="20"/>
        </w:rPr>
        <w:t> </w:t>
      </w:r>
      <w:r>
        <w:rPr>
          <w:rFonts w:ascii="Cambria" w:hAnsi="Cambria"/>
          <w:sz w:val="20"/>
        </w:rPr>
        <w:t>«Гягиепіюеские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z w:val="20"/>
        </w:rPr>
        <w:t>норматявы</w:t>
      </w:r>
      <w:r>
        <w:rPr>
          <w:rFonts w:ascii="Cambria" w:hAnsi="Cambria"/>
          <w:spacing w:val="30"/>
          <w:sz w:val="20"/>
        </w:rPr>
        <w:t> </w:t>
      </w:r>
      <w:r>
        <w:rPr>
          <w:rFonts w:ascii="Cambria" w:hAnsi="Cambria"/>
          <w:sz w:val="20"/>
        </w:rPr>
        <w:t>и</w:t>
      </w:r>
      <w:r>
        <w:rPr>
          <w:rFonts w:ascii="Cambria" w:hAnsi="Cambria"/>
          <w:spacing w:val="33"/>
          <w:sz w:val="20"/>
        </w:rPr>
        <w:t> </w:t>
      </w:r>
      <w:r>
        <w:rPr>
          <w:rFonts w:ascii="Cambria" w:hAnsi="Cambria"/>
          <w:sz w:val="20"/>
        </w:rPr>
        <w:t>требования</w:t>
      </w:r>
      <w:r>
        <w:rPr>
          <w:rFonts w:ascii="Cambria" w:hAnsi="Cambria"/>
          <w:spacing w:val="28"/>
          <w:sz w:val="20"/>
        </w:rPr>
        <w:t> </w:t>
      </w:r>
      <w:r>
        <w:rPr>
          <w:rFonts w:ascii="Cambria" w:hAnsi="Cambria"/>
          <w:sz w:val="20"/>
        </w:rPr>
        <w:t>к</w:t>
      </w:r>
      <w:r>
        <w:rPr>
          <w:rFonts w:ascii="Cambria" w:hAnsi="Cambria"/>
          <w:spacing w:val="24"/>
          <w:sz w:val="20"/>
        </w:rPr>
        <w:t> </w:t>
      </w:r>
      <w:r>
        <w:rPr>
          <w:rFonts w:ascii="Cambria" w:hAnsi="Cambria"/>
          <w:sz w:val="20"/>
        </w:rPr>
        <w:t>обеспеяенюо</w:t>
      </w:r>
      <w:r>
        <w:rPr>
          <w:rFonts w:ascii="Cambria" w:hAnsi="Cambria"/>
          <w:spacing w:val="32"/>
          <w:sz w:val="20"/>
        </w:rPr>
        <w:t> </w:t>
      </w:r>
      <w:r>
        <w:rPr>
          <w:rFonts w:ascii="Cambria" w:hAnsi="Cambria"/>
          <w:sz w:val="20"/>
        </w:rPr>
        <w:t>безопасности и (илв) безвредности для человека факторов среды обитания», утвержденные постановлением Главного государственного саівітарного враяа </w:t>
      </w:r>
      <w:r>
        <w:rPr>
          <w:rFonts w:ascii="Cambria" w:hAnsi="Cambria"/>
          <w:b/>
          <w:sz w:val="20"/>
        </w:rPr>
        <w:t>Российской </w:t>
      </w:r>
      <w:r>
        <w:rPr>
          <w:rFonts w:ascii="Cambria" w:hAnsi="Cambria"/>
          <w:sz w:val="20"/>
        </w:rPr>
        <w:t>Федерации от 28 явваря 2021 г. N.• 2 (зарегистрировано Министерством</w:t>
      </w:r>
      <w:r>
        <w:rPr>
          <w:rFonts w:ascii="Cambria" w:hAnsi="Cambria"/>
          <w:spacing w:val="-1"/>
          <w:sz w:val="20"/>
        </w:rPr>
        <w:t> </w:t>
      </w:r>
      <w:r>
        <w:rPr>
          <w:rFonts w:ascii="Cambria" w:hAnsi="Cambria"/>
          <w:sz w:val="20"/>
        </w:rPr>
        <w:t>юстициіі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z w:val="20"/>
        </w:rPr>
        <w:t>Российской</w:t>
      </w:r>
      <w:r>
        <w:rPr>
          <w:rFonts w:ascii="Cambria" w:hAnsi="Cambria"/>
          <w:spacing w:val="-4"/>
          <w:sz w:val="20"/>
        </w:rPr>
        <w:t> </w:t>
      </w:r>
      <w:r>
        <w:rPr>
          <w:rFonts w:ascii="Cambria" w:hAnsi="Cambria"/>
          <w:sz w:val="20"/>
        </w:rPr>
        <w:t>Федераідш</w:t>
      </w:r>
      <w:r>
        <w:rPr>
          <w:rFonts w:ascii="Cambria" w:hAnsi="Cambria"/>
          <w:spacing w:val="-7"/>
          <w:sz w:val="20"/>
        </w:rPr>
        <w:t> </w:t>
      </w:r>
      <w:r>
        <w:rPr>
          <w:rFonts w:ascii="Cambria" w:hAnsi="Cambria"/>
          <w:sz w:val="20"/>
        </w:rPr>
        <w:t>29</w:t>
      </w:r>
      <w:r>
        <w:rPr>
          <w:rFonts w:ascii="Cambria" w:hAnsi="Cambria"/>
          <w:spacing w:val="-8"/>
          <w:sz w:val="20"/>
        </w:rPr>
        <w:t> </w:t>
      </w:r>
      <w:r>
        <w:rPr>
          <w:rFonts w:ascii="Cambria" w:hAnsi="Cambria"/>
          <w:sz w:val="20"/>
        </w:rPr>
        <w:t>января</w:t>
      </w:r>
      <w:r>
        <w:rPr>
          <w:rFonts w:ascii="Cambria" w:hAnsi="Cambria"/>
          <w:spacing w:val="-11"/>
          <w:sz w:val="20"/>
        </w:rPr>
        <w:t> </w:t>
      </w:r>
      <w:r>
        <w:rPr>
          <w:rFonts w:ascii="Cambria" w:hAnsi="Cambria"/>
          <w:sz w:val="20"/>
        </w:rPr>
        <w:t>2021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г.,</w:t>
      </w:r>
      <w:r>
        <w:rPr>
          <w:rFonts w:ascii="Cambria" w:hAnsi="Cambria"/>
          <w:spacing w:val="-9"/>
          <w:sz w:val="20"/>
        </w:rPr>
        <w:t> </w:t>
      </w:r>
      <w:r>
        <w:rPr>
          <w:rFonts w:ascii="Cambria" w:hAnsi="Cambria"/>
          <w:sz w:val="20"/>
        </w:rPr>
        <w:t>регистрационный</w:t>
      </w:r>
      <w:r>
        <w:rPr>
          <w:rFonts w:ascii="Cambria" w:hAnsi="Cambria"/>
          <w:spacing w:val="-12"/>
          <w:sz w:val="20"/>
        </w:rPr>
        <w:t> </w:t>
      </w:r>
      <w:r>
        <w:rPr>
          <w:rFonts w:ascii="Cambria" w:hAnsi="Cambria"/>
          <w:i/>
          <w:sz w:val="20"/>
        </w:rPr>
        <w:t>№</w:t>
      </w:r>
      <w:r>
        <w:rPr>
          <w:rFonts w:ascii="Cambria" w:hAnsi="Cambria"/>
          <w:i/>
          <w:spacing w:val="8"/>
          <w:sz w:val="20"/>
        </w:rPr>
        <w:t> </w:t>
      </w:r>
      <w:r>
        <w:rPr>
          <w:rFonts w:ascii="Cambria" w:hAnsi="Cambria"/>
          <w:sz w:val="20"/>
        </w:rPr>
        <w:t>62296),</w:t>
      </w:r>
      <w:r>
        <w:rPr>
          <w:rFonts w:ascii="Cambria" w:hAnsi="Cambria"/>
          <w:spacing w:val="-5"/>
          <w:sz w:val="20"/>
        </w:rPr>
        <w:t> </w:t>
      </w:r>
      <w:r>
        <w:rPr>
          <w:rFonts w:ascii="Cambria" w:hAnsi="Cambria"/>
          <w:sz w:val="20"/>
        </w:rPr>
        <w:t>с</w:t>
      </w:r>
      <w:r>
        <w:rPr>
          <w:rFonts w:ascii="Cambria" w:hAnsi="Cambria"/>
          <w:spacing w:val="-11"/>
          <w:sz w:val="20"/>
        </w:rPr>
        <w:t> </w:t>
      </w:r>
      <w:r>
        <w:rPr>
          <w:rFonts w:ascii="Cambria" w:hAnsi="Cambria"/>
          <w:sz w:val="20"/>
        </w:rPr>
        <w:t>изменениями, вяесевными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постановлением</w:t>
      </w:r>
      <w:r>
        <w:rPr>
          <w:rFonts w:ascii="Cambria" w:hAnsi="Cambria"/>
          <w:spacing w:val="80"/>
          <w:w w:val="150"/>
          <w:sz w:val="20"/>
        </w:rPr>
        <w:t> </w:t>
      </w:r>
      <w:r>
        <w:rPr>
          <w:rFonts w:ascii="Cambria" w:hAnsi="Cambria"/>
          <w:sz w:val="20"/>
        </w:rPr>
        <w:t>Главного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государственного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санитарного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враяа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Российскоіі</w:t>
      </w:r>
      <w:r>
        <w:rPr>
          <w:rFonts w:ascii="Cambria" w:hAnsi="Cambria"/>
          <w:spacing w:val="40"/>
          <w:sz w:val="20"/>
        </w:rPr>
        <w:t>  </w:t>
      </w:r>
      <w:r>
        <w:rPr>
          <w:rFonts w:ascii="Cambria" w:hAnsi="Cambria"/>
          <w:sz w:val="20"/>
        </w:rPr>
        <w:t>Федерации </w:t>
      </w:r>
      <w:r>
        <w:rPr>
          <w:rFonts w:ascii="Cambria" w:hAnsi="Cambria"/>
          <w:spacing w:val="-4"/>
          <w:sz w:val="20"/>
        </w:rPr>
        <w:t>от</w:t>
      </w:r>
      <w:r>
        <w:rPr>
          <w:rFonts w:ascii="Cambria" w:hAnsi="Cambria"/>
          <w:spacing w:val="18"/>
          <w:sz w:val="20"/>
        </w:rPr>
        <w:t> </w:t>
      </w:r>
      <w:r>
        <w:rPr>
          <w:rFonts w:ascii="Cambria" w:hAnsi="Cambria"/>
          <w:spacing w:val="-4"/>
          <w:sz w:val="20"/>
        </w:rPr>
        <w:t>30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spacing w:val="-4"/>
          <w:sz w:val="20"/>
        </w:rPr>
        <w:t>декабря</w:t>
      </w:r>
      <w:r>
        <w:rPr>
          <w:rFonts w:ascii="Cambria" w:hAnsi="Cambria"/>
          <w:spacing w:val="22"/>
          <w:sz w:val="20"/>
        </w:rPr>
        <w:t> </w:t>
      </w:r>
      <w:r>
        <w:rPr>
          <w:rFonts w:ascii="Cambria" w:hAnsi="Cambria"/>
          <w:spacing w:val="-4"/>
          <w:sz w:val="20"/>
        </w:rPr>
        <w:t>2022</w:t>
      </w:r>
      <w:r>
        <w:rPr>
          <w:rFonts w:ascii="Cambria" w:hAnsi="Cambria"/>
          <w:spacing w:val="21"/>
          <w:sz w:val="20"/>
        </w:rPr>
        <w:t> </w:t>
      </w:r>
      <w:r>
        <w:rPr>
          <w:rFonts w:ascii="Cambria" w:hAnsi="Cambria"/>
          <w:spacing w:val="-4"/>
          <w:sz w:val="20"/>
        </w:rPr>
        <w:t>г.</w:t>
      </w:r>
      <w:r>
        <w:rPr>
          <w:rFonts w:ascii="Cambria" w:hAnsi="Cambria"/>
          <w:spacing w:val="18"/>
          <w:sz w:val="20"/>
        </w:rPr>
        <w:t> </w:t>
      </w:r>
      <w:r>
        <w:rPr>
          <w:rFonts w:ascii="Cambria" w:hAnsi="Cambria"/>
          <w:spacing w:val="-4"/>
          <w:sz w:val="20"/>
        </w:rPr>
        <w:t>№</w:t>
      </w:r>
      <w:r>
        <w:rPr>
          <w:rFonts w:ascii="Cambria" w:hAnsi="Cambria"/>
          <w:spacing w:val="51"/>
          <w:sz w:val="20"/>
        </w:rPr>
        <w:t> </w:t>
      </w:r>
      <w:r>
        <w:rPr>
          <w:rFonts w:ascii="Cambria" w:hAnsi="Cambria"/>
          <w:spacing w:val="-4"/>
          <w:sz w:val="20"/>
        </w:rPr>
        <w:t>24</w:t>
      </w:r>
      <w:r>
        <w:rPr>
          <w:rFonts w:ascii="Cambria" w:hAnsi="Cambria"/>
          <w:spacing w:val="18"/>
          <w:sz w:val="20"/>
        </w:rPr>
        <w:t> </w:t>
      </w:r>
      <w:r>
        <w:rPr>
          <w:rFonts w:ascii="Cambria" w:hAnsi="Cambria"/>
          <w:spacing w:val="-4"/>
          <w:sz w:val="20"/>
        </w:rPr>
        <w:t>(зарегистрировано</w:t>
      </w:r>
      <w:r>
        <w:rPr>
          <w:rFonts w:ascii="Cambria" w:hAnsi="Cambria"/>
          <w:spacing w:val="5"/>
          <w:sz w:val="20"/>
        </w:rPr>
        <w:t> </w:t>
      </w:r>
      <w:r>
        <w:rPr>
          <w:rFonts w:ascii="Cambria" w:hAnsi="Cambria"/>
          <w:spacing w:val="-4"/>
          <w:sz w:val="20"/>
        </w:rPr>
        <w:t>Министерством</w:t>
      </w:r>
      <w:r>
        <w:rPr>
          <w:rFonts w:ascii="Cambria" w:hAnsi="Cambria"/>
          <w:spacing w:val="30"/>
          <w:sz w:val="20"/>
        </w:rPr>
        <w:t> </w:t>
      </w:r>
      <w:r>
        <w:rPr>
          <w:rFonts w:ascii="Cambria" w:hAnsi="Cambria"/>
          <w:spacing w:val="-4"/>
          <w:sz w:val="20"/>
        </w:rPr>
        <w:t>юстиціпі</w:t>
      </w:r>
      <w:r>
        <w:rPr>
          <w:rFonts w:ascii="Cambria" w:hAnsi="Cambria"/>
          <w:spacing w:val="26"/>
          <w:sz w:val="20"/>
        </w:rPr>
        <w:t> </w:t>
      </w:r>
      <w:r>
        <w:rPr>
          <w:rFonts w:ascii="Cambria" w:hAnsi="Cambria"/>
          <w:spacing w:val="-4"/>
          <w:sz w:val="20"/>
        </w:rPr>
        <w:t>Российской</w:t>
      </w:r>
      <w:r>
        <w:rPr>
          <w:rFonts w:ascii="Cambria" w:hAnsi="Cambria"/>
          <w:spacing w:val="31"/>
          <w:sz w:val="20"/>
        </w:rPr>
        <w:t> </w:t>
      </w:r>
      <w:r>
        <w:rPr>
          <w:rFonts w:ascii="Cambria" w:hAnsi="Cambria"/>
          <w:spacing w:val="-4"/>
          <w:sz w:val="20"/>
        </w:rPr>
        <w:t>Федерацяи</w:t>
      </w:r>
      <w:r>
        <w:rPr>
          <w:rFonts w:ascii="Cambria" w:hAnsi="Cambria"/>
          <w:spacing w:val="28"/>
          <w:sz w:val="20"/>
        </w:rPr>
        <w:t> </w:t>
      </w:r>
      <w:r>
        <w:rPr>
          <w:rFonts w:ascii="Cambria" w:hAnsi="Cambria"/>
          <w:spacing w:val="-4"/>
          <w:sz w:val="20"/>
        </w:rPr>
        <w:t>9</w:t>
      </w:r>
      <w:r>
        <w:rPr>
          <w:rFonts w:ascii="Cambria" w:hAnsi="Cambria"/>
          <w:spacing w:val="13"/>
          <w:sz w:val="20"/>
        </w:rPr>
        <w:t> </w:t>
      </w:r>
      <w:r>
        <w:rPr>
          <w:rFonts w:ascii="Cambria" w:hAnsi="Cambria"/>
          <w:spacing w:val="-4"/>
          <w:sz w:val="20"/>
        </w:rPr>
        <w:t>марта</w:t>
      </w:r>
      <w:r>
        <w:rPr>
          <w:rFonts w:ascii="Cambria" w:hAnsi="Cambria"/>
          <w:spacing w:val="17"/>
          <w:sz w:val="20"/>
        </w:rPr>
        <w:t> </w:t>
      </w:r>
      <w:r>
        <w:rPr>
          <w:rFonts w:ascii="Cambria" w:hAnsi="Cambria"/>
          <w:spacing w:val="-4"/>
          <w:sz w:val="20"/>
        </w:rPr>
        <w:t>2023</w:t>
      </w:r>
      <w:r>
        <w:rPr>
          <w:rFonts w:ascii="Cambria" w:hAnsi="Cambria"/>
          <w:spacing w:val="27"/>
          <w:sz w:val="20"/>
        </w:rPr>
        <w:t> </w:t>
      </w:r>
      <w:r>
        <w:rPr>
          <w:rFonts w:ascii="Cambria" w:hAnsi="Cambria"/>
          <w:spacing w:val="-4"/>
          <w:sz w:val="20"/>
        </w:rPr>
        <w:t>г.,</w:t>
      </w:r>
    </w:p>
    <w:p>
      <w:pPr>
        <w:spacing w:before="1"/>
        <w:ind w:left="112" w:right="0" w:firstLine="0"/>
        <w:jc w:val="both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t>регястрационныіі</w:t>
      </w:r>
      <w:r>
        <w:rPr>
          <w:rFonts w:ascii="Cambria" w:hAnsi="Cambria"/>
          <w:i/>
          <w:w w:val="90"/>
          <w:sz w:val="20"/>
        </w:rPr>
        <w:t>№</w:t>
      </w:r>
      <w:r>
        <w:rPr>
          <w:rFonts w:ascii="Cambria" w:hAnsi="Cambria"/>
          <w:i/>
          <w:spacing w:val="59"/>
          <w:sz w:val="20"/>
        </w:rPr>
        <w:t> </w:t>
      </w:r>
      <w:r>
        <w:rPr>
          <w:rFonts w:ascii="Cambria" w:hAnsi="Cambria"/>
          <w:w w:val="90"/>
          <w:sz w:val="20"/>
        </w:rPr>
        <w:t>72558),</w:t>
      </w:r>
      <w:r>
        <w:rPr>
          <w:rFonts w:ascii="Cambria" w:hAnsi="Cambria"/>
          <w:spacing w:val="13"/>
          <w:sz w:val="20"/>
        </w:rPr>
        <w:t> </w:t>
      </w:r>
      <w:r>
        <w:rPr>
          <w:rFonts w:ascii="Cambria" w:hAnsi="Cambria"/>
          <w:w w:val="90"/>
          <w:sz w:val="20"/>
        </w:rPr>
        <w:t>действующие</w:t>
      </w:r>
      <w:r>
        <w:rPr>
          <w:rFonts w:ascii="Cambria" w:hAnsi="Cambria"/>
          <w:spacing w:val="29"/>
          <w:sz w:val="20"/>
        </w:rPr>
        <w:t> </w:t>
      </w:r>
      <w:r>
        <w:rPr>
          <w:rFonts w:ascii="Cambria" w:hAnsi="Cambria"/>
          <w:w w:val="90"/>
          <w:sz w:val="20"/>
        </w:rPr>
        <w:t>до</w:t>
      </w:r>
      <w:r>
        <w:rPr>
          <w:rFonts w:ascii="Cambria" w:hAnsi="Cambria"/>
          <w:spacing w:val="11"/>
          <w:sz w:val="20"/>
        </w:rPr>
        <w:t> </w:t>
      </w:r>
      <w:r>
        <w:rPr>
          <w:rFonts w:ascii="Cambria" w:hAnsi="Cambria"/>
          <w:w w:val="90"/>
          <w:sz w:val="20"/>
        </w:rPr>
        <w:t>1</w:t>
      </w:r>
      <w:r>
        <w:rPr>
          <w:rFonts w:ascii="Cambria" w:hAnsi="Cambria"/>
          <w:spacing w:val="25"/>
          <w:sz w:val="20"/>
        </w:rPr>
        <w:t> </w:t>
      </w:r>
      <w:r>
        <w:rPr>
          <w:rFonts w:ascii="Cambria" w:hAnsi="Cambria"/>
          <w:w w:val="90"/>
          <w:sz w:val="20"/>
        </w:rPr>
        <w:t>марта</w:t>
      </w:r>
      <w:r>
        <w:rPr>
          <w:rFonts w:ascii="Cambria" w:hAnsi="Cambria"/>
          <w:spacing w:val="2"/>
          <w:sz w:val="20"/>
        </w:rPr>
        <w:t> </w:t>
      </w:r>
      <w:r>
        <w:rPr>
          <w:rFonts w:ascii="Cambria" w:hAnsi="Cambria"/>
          <w:w w:val="90"/>
          <w:sz w:val="20"/>
        </w:rPr>
        <w:t>2027</w:t>
      </w:r>
      <w:r>
        <w:rPr>
          <w:rFonts w:ascii="Cambria" w:hAnsi="Cambria"/>
          <w:spacing w:val="7"/>
          <w:sz w:val="20"/>
        </w:rPr>
        <w:t> </w:t>
      </w:r>
      <w:r>
        <w:rPr>
          <w:rFonts w:ascii="Cambria" w:hAnsi="Cambria"/>
          <w:spacing w:val="-5"/>
          <w:w w:val="90"/>
          <w:sz w:val="20"/>
        </w:rPr>
        <w:t>г.</w:t>
      </w:r>
    </w:p>
    <w:p>
      <w:pPr>
        <w:spacing w:after="0"/>
        <w:jc w:val="both"/>
        <w:rPr>
          <w:rFonts w:ascii="Cambria" w:hAnsi="Cambria"/>
          <w:sz w:val="20"/>
        </w:rPr>
        <w:sectPr>
          <w:headerReference w:type="default" r:id="rId25"/>
          <w:pgSz w:w="11970" w:h="17180"/>
          <w:pgMar w:header="661" w:footer="0" w:top="1120" w:bottom="280" w:left="960" w:right="560"/>
        </w:sectPr>
      </w:pPr>
    </w:p>
    <w:p>
      <w:pPr>
        <w:pStyle w:val="BodyText"/>
        <w:spacing w:line="355" w:lineRule="auto" w:before="77"/>
        <w:ind w:left="146" w:right="121" w:firstLine="71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6032">
                <wp:simplePos x="0" y="0"/>
                <wp:positionH relativeFrom="page">
                  <wp:posOffset>30480</wp:posOffset>
                </wp:positionH>
                <wp:positionV relativeFrom="page">
                  <wp:posOffset>6096</wp:posOffset>
                </wp:positionV>
                <wp:extent cx="7553325" cy="1088136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7553325" cy="10881360"/>
                          <a:chExt cx="7553325" cy="1088136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7536180" y="15240"/>
                            <a:ext cx="1270" cy="1086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66120">
                                <a:moveTo>
                                  <a:pt x="0" y="10866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144" y="25907"/>
                            <a:ext cx="7543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0" h="0">
                                <a:moveTo>
                                  <a:pt x="0" y="0"/>
                                </a:moveTo>
                                <a:lnTo>
                                  <a:pt x="75438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9144" y="35051"/>
                            <a:ext cx="1259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9205" h="0">
                                <a:moveTo>
                                  <a:pt x="0" y="0"/>
                                </a:moveTo>
                                <a:lnTo>
                                  <a:pt x="12588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9144"/>
                            <a:ext cx="4898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8390" h="0">
                                <a:moveTo>
                                  <a:pt x="0" y="0"/>
                                </a:moveTo>
                                <a:lnTo>
                                  <a:pt x="4898136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2" y="10445495"/>
                            <a:ext cx="697992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.4pt;margin-top:.480024pt;width:594.75pt;height:856.8pt;mso-position-horizontal-relative:page;mso-position-vertical-relative:page;z-index:-16040448" id="docshapegroup33" coordorigin="48,10" coordsize="11895,17136">
                <v:line style="position:absolute" from="11916,17146" to="11916,34" stroked="true" strokeweight=".24pt" strokecolor="#000000">
                  <v:stroke dashstyle="solid"/>
                </v:line>
                <v:line style="position:absolute" from="62,50" to="11942,50" stroked="true" strokeweight=".24pt" strokecolor="#000000">
                  <v:stroke dashstyle="solid"/>
                </v:line>
                <v:line style="position:absolute" from="62,65" to="2045,65" stroked="true" strokeweight=".72pt" strokecolor="#000000">
                  <v:stroke dashstyle="solid"/>
                </v:line>
                <v:line style="position:absolute" from="48,24" to="7762,24" stroked="true" strokeweight="1.44pt" strokecolor="#000000">
                  <v:stroke dashstyle="solid"/>
                </v:line>
                <v:shape style="position:absolute;left:1099;top:16459;width:1100;height:125" type="#_x0000_t75" id="docshape34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spacing w:val="-4"/>
        </w:rPr>
        <w:t>6)</w:t>
      </w:r>
      <w:r>
        <w:rPr>
          <w:spacing w:val="-15"/>
        </w:rPr>
        <w:t> </w:t>
      </w:r>
      <w:r>
        <w:rPr>
          <w:spacing w:val="-4"/>
        </w:rPr>
        <w:t>в</w:t>
      </w:r>
      <w:r>
        <w:rPr>
          <w:spacing w:val="-14"/>
        </w:rPr>
        <w:t> </w:t>
      </w:r>
      <w:r>
        <w:rPr>
          <w:spacing w:val="-4"/>
        </w:rPr>
        <w:t>случае</w:t>
      </w:r>
      <w:r>
        <w:rPr>
          <w:spacing w:val="-14"/>
        </w:rPr>
        <w:t> </w:t>
      </w:r>
      <w:r>
        <w:rPr>
          <w:spacing w:val="-4"/>
        </w:rPr>
        <w:t>реализации</w:t>
      </w:r>
      <w:r>
        <w:rPr/>
        <w:t> </w:t>
      </w:r>
      <w:r>
        <w:rPr>
          <w:spacing w:val="-4"/>
        </w:rPr>
        <w:t>образовательной</w:t>
      </w:r>
      <w:r>
        <w:rPr>
          <w:spacing w:val="-11"/>
        </w:rPr>
        <w:t> </w:t>
      </w:r>
      <w:r>
        <w:rPr>
          <w:spacing w:val="-4"/>
        </w:rPr>
        <w:t>программы с</w:t>
      </w:r>
      <w:r>
        <w:rPr>
          <w:spacing w:val="-14"/>
        </w:rPr>
        <w:t> </w:t>
      </w:r>
      <w:r>
        <w:rPr>
          <w:spacing w:val="-4"/>
        </w:rPr>
        <w:t>использованием</w:t>
      </w:r>
      <w:r>
        <w:rPr>
          <w:spacing w:val="-8"/>
        </w:rPr>
        <w:t> </w:t>
      </w:r>
      <w:r>
        <w:rPr>
          <w:spacing w:val="-4"/>
        </w:rPr>
        <w:t>сетевой </w:t>
      </w:r>
      <w:r>
        <w:rPr/>
        <w:t>формы требования к реализации образовательной программы должны обеспеяиваться совокупностью ресурсов материально-технического и учебно- методического</w:t>
      </w:r>
      <w:r>
        <w:rPr>
          <w:spacing w:val="40"/>
        </w:rPr>
        <w:t> </w:t>
      </w:r>
      <w:r>
        <w:rPr/>
        <w:t>обеспечения,</w:t>
      </w:r>
      <w:r>
        <w:rPr>
          <w:spacing w:val="40"/>
        </w:rPr>
        <w:t> </w:t>
      </w:r>
      <w:r>
        <w:rPr/>
        <w:t>предоставляемого</w:t>
      </w:r>
      <w:r>
        <w:rPr>
          <w:spacing w:val="40"/>
        </w:rPr>
        <w:t> </w:t>
      </w:r>
      <w:r>
        <w:rPr/>
        <w:t>организациями,</w:t>
      </w:r>
      <w:r>
        <w:rPr>
          <w:spacing w:val="40"/>
        </w:rPr>
        <w:t> </w:t>
      </w:r>
      <w:r>
        <w:rPr/>
        <w:t>участвующими</w:t>
      </w:r>
      <w:r>
        <w:rPr>
          <w:spacing w:val="40"/>
        </w:rPr>
        <w:t> </w:t>
      </w:r>
      <w:r>
        <w:rPr>
          <w:spacing w:val="-2"/>
        </w:rPr>
        <w:t>в</w:t>
      </w:r>
      <w:r>
        <w:rPr>
          <w:spacing w:val="-17"/>
        </w:rPr>
        <w:t> </w:t>
      </w:r>
      <w:r>
        <w:rPr>
          <w:spacing w:val="-2"/>
        </w:rPr>
        <w:t>реализации</w:t>
      </w:r>
      <w:r>
        <w:rPr>
          <w:spacing w:val="-9"/>
        </w:rPr>
        <w:t> </w:t>
      </w:r>
      <w:r>
        <w:rPr>
          <w:spacing w:val="-2"/>
        </w:rPr>
        <w:t>образовательной</w:t>
      </w:r>
      <w:r>
        <w:rPr>
          <w:spacing w:val="-16"/>
        </w:rPr>
        <w:t> </w:t>
      </w:r>
      <w:r>
        <w:rPr>
          <w:spacing w:val="-2"/>
        </w:rPr>
        <w:t>программы</w:t>
      </w:r>
      <w:r>
        <w:rPr>
          <w:spacing w:val="-9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использованием</w:t>
      </w:r>
      <w:r>
        <w:rPr>
          <w:spacing w:val="-16"/>
        </w:rPr>
        <w:t> </w:t>
      </w:r>
      <w:r>
        <w:rPr>
          <w:spacing w:val="-2"/>
        </w:rPr>
        <w:t>сетевой</w:t>
      </w:r>
      <w:r>
        <w:rPr>
          <w:spacing w:val="-16"/>
        </w:rPr>
        <w:t> </w:t>
      </w:r>
      <w:r>
        <w:rPr>
          <w:spacing w:val="-2"/>
        </w:rPr>
        <w:t>формы.</w:t>
      </w:r>
    </w:p>
    <w:p>
      <w:pPr>
        <w:pStyle w:val="ListParagraph"/>
        <w:numPr>
          <w:ilvl w:val="1"/>
          <w:numId w:val="5"/>
        </w:numPr>
        <w:tabs>
          <w:tab w:pos="1535" w:val="left" w:leader="none"/>
        </w:tabs>
        <w:spacing w:line="355" w:lineRule="auto" w:before="0" w:after="0"/>
        <w:ind w:left="147" w:right="104" w:firstLine="706"/>
        <w:jc w:val="both"/>
        <w:rPr>
          <w:sz w:val="29"/>
        </w:rPr>
      </w:pPr>
      <w:r>
        <w:rPr>
          <w:sz w:val="29"/>
        </w:rPr>
        <w:t>Требования к материально-техническому и учебно-методическому </w:t>
      </w:r>
      <w:r>
        <w:rPr>
          <w:spacing w:val="-4"/>
          <w:sz w:val="29"/>
        </w:rPr>
        <w:t>обеспечению реализации образовательной</w:t>
      </w:r>
      <w:r>
        <w:rPr>
          <w:spacing w:val="-8"/>
          <w:sz w:val="29"/>
        </w:rPr>
        <w:t> </w:t>
      </w:r>
      <w:r>
        <w:rPr>
          <w:spacing w:val="-4"/>
          <w:sz w:val="29"/>
        </w:rPr>
        <w:t>программы:</w:t>
      </w:r>
    </w:p>
    <w:p>
      <w:pPr>
        <w:pStyle w:val="BodyText"/>
        <w:spacing w:line="352" w:lineRule="auto"/>
        <w:ind w:left="133" w:right="111" w:firstLine="724"/>
        <w:jc w:val="both"/>
      </w:pPr>
      <w:r>
        <w:rPr/>
        <w:t>а)</w:t>
      </w:r>
      <w:r>
        <w:rPr>
          <w:spacing w:val="-19"/>
        </w:rPr>
        <w:t> </w:t>
      </w:r>
      <w:r>
        <w:rPr/>
        <w:t>специальные</w:t>
      </w:r>
      <w:r>
        <w:rPr>
          <w:spacing w:val="-3"/>
        </w:rPr>
        <w:t> </w:t>
      </w:r>
      <w:r>
        <w:rPr/>
        <w:t>помещения</w:t>
      </w:r>
      <w:r>
        <w:rPr>
          <w:spacing w:val="-5"/>
        </w:rPr>
        <w:t> </w:t>
      </w:r>
      <w:r>
        <w:rPr/>
        <w:t>должны</w:t>
      </w:r>
      <w:r>
        <w:rPr>
          <w:spacing w:val="-12"/>
        </w:rPr>
        <w:t> </w:t>
      </w:r>
      <w:r>
        <w:rPr/>
        <w:t>представлять</w:t>
      </w:r>
      <w:r>
        <w:rPr>
          <w:spacing w:val="-11"/>
        </w:rPr>
        <w:t> </w:t>
      </w:r>
      <w:r>
        <w:rPr/>
        <w:t>собой</w:t>
      </w:r>
      <w:r>
        <w:rPr>
          <w:spacing w:val="-14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аудитории, лаборатории, мастерские, оснащенные оборудованием,</w:t>
      </w:r>
      <w:r>
        <w:rPr>
          <w:spacing w:val="-11"/>
        </w:rPr>
        <w:t> </w:t>
      </w:r>
      <w:r>
        <w:rPr/>
        <w:t>техническими средствами обучения для проведения занятий всех видов, предусмотренных</w:t>
      </w:r>
      <w:r>
        <w:rPr>
          <w:spacing w:val="-10"/>
        </w:rPr>
        <w:t> </w:t>
      </w:r>
      <w:r>
        <w:rPr/>
        <w:t>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</w:t>
      </w:r>
      <w:r>
        <w:rPr>
          <w:spacing w:val="-4"/>
        </w:rPr>
        <w:t>аттестации,</w:t>
      </w:r>
      <w:r>
        <w:rPr>
          <w:spacing w:val="-14"/>
        </w:rPr>
        <w:t> </w:t>
      </w:r>
      <w:r>
        <w:rPr>
          <w:spacing w:val="-4"/>
        </w:rPr>
        <w:t>помещения</w:t>
      </w:r>
      <w:r>
        <w:rPr>
          <w:spacing w:val="-9"/>
        </w:rPr>
        <w:t> </w:t>
      </w:r>
      <w:r>
        <w:rPr>
          <w:spacing w:val="-4"/>
        </w:rPr>
        <w:t>для</w:t>
      </w:r>
      <w:r>
        <w:rPr>
          <w:spacing w:val="-14"/>
        </w:rPr>
        <w:t> </w:t>
      </w:r>
      <w:r>
        <w:rPr>
          <w:spacing w:val="-4"/>
        </w:rPr>
        <w:t>организации самостоятельной</w:t>
      </w:r>
      <w:r>
        <w:rPr>
          <w:spacing w:val="-11"/>
        </w:rPr>
        <w:t> </w:t>
      </w:r>
      <w:r>
        <w:rPr>
          <w:spacing w:val="-4"/>
        </w:rPr>
        <w:t>и</w:t>
      </w:r>
      <w:r>
        <w:rPr>
          <w:spacing w:val="-15"/>
        </w:rPr>
        <w:t> </w:t>
      </w:r>
      <w:r>
        <w:rPr>
          <w:spacing w:val="-4"/>
        </w:rPr>
        <w:t>воспитательной</w:t>
      </w:r>
      <w:r>
        <w:rPr>
          <w:spacing w:val="-14"/>
        </w:rPr>
        <w:t> </w:t>
      </w:r>
      <w:r>
        <w:rPr>
          <w:spacing w:val="-4"/>
        </w:rPr>
        <w:t>работы;</w:t>
      </w:r>
    </w:p>
    <w:p>
      <w:pPr>
        <w:pStyle w:val="BodyText"/>
        <w:spacing w:line="350" w:lineRule="auto"/>
        <w:ind w:left="132" w:right="146" w:firstLine="699"/>
        <w:jc w:val="both"/>
      </w:pPr>
      <w:r>
        <w:rPr/>
        <w:t>6)</w:t>
      </w:r>
      <w:r>
        <w:rPr>
          <w:spacing w:val="-18"/>
        </w:rPr>
        <w:t> </w:t>
      </w:r>
      <w:r>
        <w:rPr/>
        <w:t>все</w:t>
      </w:r>
      <w:r>
        <w:rPr>
          <w:spacing w:val="-14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обучающихся,</w:t>
      </w:r>
      <w:r>
        <w:rPr>
          <w:spacing w:val="-5"/>
        </w:rPr>
        <w:t> </w:t>
      </w:r>
      <w:r>
        <w:rPr/>
        <w:t>предусмотренные</w:t>
      </w:r>
      <w:r>
        <w:rPr>
          <w:spacing w:val="-17"/>
        </w:rPr>
        <w:t> </w:t>
      </w:r>
      <w:r>
        <w:rPr/>
        <w:t>учебных </w:t>
      </w:r>
      <w:r>
        <w:rPr>
          <w:spacing w:val="-6"/>
        </w:rPr>
        <w:t>планом,</w:t>
      </w:r>
      <w:r>
        <w:rPr>
          <w:spacing w:val="-13"/>
        </w:rPr>
        <w:t> </w:t>
      </w:r>
      <w:r>
        <w:rPr>
          <w:spacing w:val="-6"/>
        </w:rPr>
        <w:t>включая промежутоиную</w:t>
      </w:r>
      <w:r>
        <w:rPr>
          <w:spacing w:val="11"/>
        </w:rPr>
        <w:t> </w:t>
      </w:r>
      <w:r>
        <w:rPr>
          <w:spacing w:val="-6"/>
        </w:rPr>
        <w:t>и</w:t>
      </w:r>
      <w:r>
        <w:rPr>
          <w:spacing w:val="-13"/>
        </w:rPr>
        <w:t> </w:t>
      </w:r>
      <w:r>
        <w:rPr>
          <w:spacing w:val="-6"/>
        </w:rPr>
        <w:t>государственную</w:t>
      </w:r>
      <w:r>
        <w:rPr>
          <w:spacing w:val="-12"/>
        </w:rPr>
        <w:t> </w:t>
      </w:r>
      <w:r>
        <w:rPr>
          <w:spacing w:val="-6"/>
        </w:rPr>
        <w:t>итоговую аттестацию, должны </w:t>
      </w:r>
      <w:r>
        <w:rPr>
          <w:spacing w:val="-2"/>
        </w:rPr>
        <w:t>быть</w:t>
      </w:r>
      <w:r>
        <w:rPr>
          <w:spacing w:val="-17"/>
        </w:rPr>
        <w:t> </w:t>
      </w:r>
      <w:r>
        <w:rPr>
          <w:spacing w:val="-2"/>
        </w:rPr>
        <w:t>обеспечены</w:t>
      </w:r>
      <w:r>
        <w:rPr>
          <w:spacing w:val="-8"/>
        </w:rPr>
        <w:t> </w:t>
      </w:r>
      <w:r>
        <w:rPr>
          <w:spacing w:val="-2"/>
        </w:rPr>
        <w:t>расходными</w:t>
      </w:r>
      <w:r>
        <w:rPr>
          <w:spacing w:val="-3"/>
        </w:rPr>
        <w:t> </w:t>
      </w:r>
      <w:r>
        <w:rPr>
          <w:spacing w:val="-2"/>
        </w:rPr>
        <w:t>материалами;</w:t>
      </w:r>
    </w:p>
    <w:p>
      <w:pPr>
        <w:pStyle w:val="BodyText"/>
        <w:spacing w:line="352" w:lineRule="auto"/>
        <w:ind w:left="118" w:right="128" w:firstLine="723"/>
        <w:jc w:val="both"/>
      </w:pPr>
      <w:r>
        <w:rPr/>
        <w:t>в) помещения для организации самостоятельной и воспитательной работы должны быть оснащены компьютерной</w:t>
      </w:r>
      <w:r>
        <w:rPr>
          <w:spacing w:val="40"/>
        </w:rPr>
        <w:t> </w:t>
      </w:r>
      <w:r>
        <w:rPr/>
        <w:t>техникой с возможностью</w:t>
      </w:r>
      <w:r>
        <w:rPr>
          <w:spacing w:val="37"/>
        </w:rPr>
        <w:t> </w:t>
      </w:r>
      <w:r>
        <w:rPr/>
        <w:t>подключеніы</w:t>
      </w:r>
      <w:r>
        <w:rPr>
          <w:spacing w:val="40"/>
        </w:rPr>
        <w:t> </w:t>
      </w:r>
      <w:r>
        <w:rPr>
          <w:spacing w:val="-4"/>
        </w:rPr>
        <w:t>к</w:t>
      </w:r>
      <w:r>
        <w:rPr>
          <w:spacing w:val="-15"/>
        </w:rPr>
        <w:t> </w:t>
      </w:r>
      <w:r>
        <w:rPr>
          <w:spacing w:val="-4"/>
        </w:rPr>
        <w:t>информационно-телекоммуникационной</w:t>
      </w:r>
      <w:r>
        <w:rPr>
          <w:spacing w:val="-14"/>
        </w:rPr>
        <w:t> </w:t>
      </w:r>
      <w:r>
        <w:rPr>
          <w:spacing w:val="-4"/>
        </w:rPr>
        <w:t>сети</w:t>
      </w:r>
      <w:r>
        <w:rPr>
          <w:spacing w:val="-14"/>
        </w:rPr>
        <w:t> </w:t>
      </w:r>
      <w:r>
        <w:rPr>
          <w:spacing w:val="-4"/>
        </w:rPr>
        <w:t>«Интернет»</w:t>
      </w:r>
      <w:r>
        <w:rPr>
          <w:spacing w:val="-14"/>
        </w:rPr>
        <w:t> </w:t>
      </w:r>
      <w:r>
        <w:rPr>
          <w:spacing w:val="-4"/>
        </w:rPr>
        <w:t>и</w:t>
      </w:r>
      <w:r>
        <w:rPr>
          <w:spacing w:val="-14"/>
        </w:rPr>
        <w:t> </w:t>
      </w:r>
      <w:r>
        <w:rPr>
          <w:spacing w:val="-4"/>
        </w:rPr>
        <w:t>обеспечением</w:t>
      </w:r>
      <w:r>
        <w:rPr>
          <w:spacing w:val="-14"/>
        </w:rPr>
        <w:t> </w:t>
      </w:r>
      <w:r>
        <w:rPr>
          <w:spacing w:val="-4"/>
        </w:rPr>
        <w:t>доступа </w:t>
      </w:r>
      <w:r>
        <w:rPr/>
        <w:t>в электронную информационно-образовательную среду образовательмой организации</w:t>
      </w:r>
      <w:r>
        <w:rPr>
          <w:spacing w:val="-4"/>
        </w:rPr>
        <w:t> </w:t>
      </w:r>
      <w:r>
        <w:rPr/>
        <w:t>(при</w:t>
      </w:r>
      <w:r>
        <w:rPr>
          <w:spacing w:val="-10"/>
        </w:rPr>
        <w:t> </w:t>
      </w:r>
      <w:r>
        <w:rPr/>
        <w:t>наличии);</w:t>
      </w:r>
    </w:p>
    <w:p>
      <w:pPr>
        <w:pStyle w:val="BodyText"/>
        <w:ind w:left="830"/>
        <w:jc w:val="both"/>
      </w:pPr>
      <w:r>
        <w:rPr>
          <w:spacing w:val="-6"/>
        </w:rPr>
        <w:t>г)</w:t>
      </w:r>
      <w:r>
        <w:rPr>
          <w:spacing w:val="-13"/>
        </w:rPr>
        <w:t> </w:t>
      </w:r>
      <w:r>
        <w:rPr>
          <w:spacing w:val="-6"/>
        </w:rPr>
        <w:t>допускается</w:t>
      </w:r>
      <w:r>
        <w:rPr>
          <w:spacing w:val="-8"/>
        </w:rPr>
        <w:t> </w:t>
      </w:r>
      <w:r>
        <w:rPr>
          <w:spacing w:val="-6"/>
        </w:rPr>
        <w:t>замена</w:t>
      </w:r>
      <w:r>
        <w:rPr>
          <w:spacing w:val="-4"/>
        </w:rPr>
        <w:t> </w:t>
      </w:r>
      <w:r>
        <w:rPr>
          <w:spacing w:val="-6"/>
        </w:rPr>
        <w:t>оборудования</w:t>
      </w:r>
      <w:r>
        <w:rPr>
          <w:spacing w:val="13"/>
        </w:rPr>
        <w:t> </w:t>
      </w:r>
      <w:r>
        <w:rPr>
          <w:spacing w:val="-6"/>
        </w:rPr>
        <w:t>его</w:t>
      </w:r>
      <w:r>
        <w:rPr>
          <w:spacing w:val="-12"/>
        </w:rPr>
        <w:t> </w:t>
      </w:r>
      <w:r>
        <w:rPr>
          <w:spacing w:val="-6"/>
        </w:rPr>
        <w:t>виртуальными</w:t>
      </w:r>
      <w:r>
        <w:rPr>
          <w:spacing w:val="3"/>
        </w:rPr>
        <w:t> </w:t>
      </w:r>
      <w:r>
        <w:rPr>
          <w:spacing w:val="-6"/>
        </w:rPr>
        <w:t>аналогами;</w:t>
      </w:r>
    </w:p>
    <w:p>
      <w:pPr>
        <w:pStyle w:val="BodyText"/>
        <w:spacing w:line="352" w:lineRule="auto" w:before="150"/>
        <w:ind w:left="123" w:right="164" w:firstLine="697"/>
        <w:jc w:val="both"/>
      </w:pPr>
      <w:r>
        <w:rPr/>
        <w:t>д) образовательная организация должна быть обеспечена необходимым комплектом лицензионного и свободно распространяемого программного </w:t>
      </w:r>
      <w:r>
        <w:rPr>
          <w:spacing w:val="-2"/>
        </w:rPr>
        <w:t>обеспечения, в</w:t>
      </w:r>
      <w:r>
        <w:rPr>
          <w:spacing w:val="-16"/>
        </w:rPr>
        <w:t> </w:t>
      </w:r>
      <w:r>
        <w:rPr>
          <w:spacing w:val="-2"/>
        </w:rPr>
        <w:t>том</w:t>
      </w:r>
      <w:r>
        <w:rPr>
          <w:spacing w:val="-16"/>
        </w:rPr>
        <w:t> </w:t>
      </w:r>
      <w:r>
        <w:rPr>
          <w:spacing w:val="-2"/>
        </w:rPr>
        <w:t>писле</w:t>
      </w:r>
      <w:r>
        <w:rPr>
          <w:spacing w:val="-9"/>
        </w:rPr>
        <w:t> </w:t>
      </w:r>
      <w:r>
        <w:rPr>
          <w:spacing w:val="-2"/>
        </w:rPr>
        <w:t>отечественного</w:t>
      </w:r>
      <w:r>
        <w:rPr>
          <w:spacing w:val="-17"/>
        </w:rPr>
        <w:t> </w:t>
      </w:r>
      <w:r>
        <w:rPr>
          <w:spacing w:val="-2"/>
        </w:rPr>
        <w:t>производства;</w:t>
      </w:r>
    </w:p>
    <w:p>
      <w:pPr>
        <w:pStyle w:val="BodyText"/>
        <w:spacing w:line="350" w:lineRule="auto"/>
        <w:ind w:left="110" w:right="158" w:firstLine="712"/>
        <w:jc w:val="both"/>
      </w:pPr>
      <w:r>
        <w:rPr/>
        <w:t>е) при использовании в образовательном процессе печатных изданий </w:t>
      </w:r>
      <w:r>
        <w:rPr>
          <w:spacing w:val="-2"/>
        </w:rPr>
        <w:t>библиотеииый</w:t>
      </w:r>
      <w:r>
        <w:rPr>
          <w:spacing w:val="-2"/>
        </w:rPr>
        <w:t> фонд</w:t>
      </w:r>
      <w:r>
        <w:rPr>
          <w:spacing w:val="-13"/>
        </w:rPr>
        <w:t> </w:t>
      </w:r>
      <w:r>
        <w:rPr>
          <w:spacing w:val="-2"/>
        </w:rPr>
        <w:t>должен</w:t>
      </w:r>
      <w:r>
        <w:rPr>
          <w:spacing w:val="-11"/>
        </w:rPr>
        <w:t> </w:t>
      </w:r>
      <w:r>
        <w:rPr>
          <w:spacing w:val="-2"/>
        </w:rPr>
        <w:t>быть</w:t>
      </w:r>
      <w:r>
        <w:rPr>
          <w:spacing w:val="-15"/>
        </w:rPr>
        <w:t> </w:t>
      </w:r>
      <w:r>
        <w:rPr>
          <w:spacing w:val="-2"/>
        </w:rPr>
        <w:t>укомплектован</w:t>
      </w:r>
      <w:r>
        <w:rPr>
          <w:spacing w:val="-2"/>
        </w:rPr>
        <w:t> печатными</w:t>
      </w:r>
      <w:r>
        <w:rPr>
          <w:spacing w:val="-6"/>
        </w:rPr>
        <w:t> </w:t>
      </w:r>
      <w:r>
        <w:rPr>
          <w:spacing w:val="-2"/>
        </w:rPr>
        <w:t>изданиями</w:t>
      </w:r>
      <w:r>
        <w:rPr>
          <w:spacing w:val="-8"/>
        </w:rPr>
        <w:t> </w:t>
      </w:r>
      <w:r>
        <w:rPr>
          <w:spacing w:val="-2"/>
        </w:rPr>
        <w:t>из</w:t>
      </w:r>
      <w:r>
        <w:rPr>
          <w:spacing w:val="-15"/>
        </w:rPr>
        <w:t> </w:t>
      </w:r>
      <w:r>
        <w:rPr>
          <w:spacing w:val="-2"/>
        </w:rPr>
        <w:t>расчета </w:t>
      </w:r>
      <w:r>
        <w:rPr/>
        <w:t>не менее 0,25 экземпляра каждого из изданий, указанных в рабочих программах дисциплин</w:t>
      </w:r>
      <w:r>
        <w:rPr>
          <w:spacing w:val="50"/>
        </w:rPr>
        <w:t>  </w:t>
      </w:r>
      <w:r>
        <w:rPr/>
        <w:t>(модулей),</w:t>
      </w:r>
      <w:r>
        <w:rPr>
          <w:spacing w:val="54"/>
        </w:rPr>
        <w:t>  </w:t>
      </w:r>
      <w:r>
        <w:rPr/>
        <w:t>практик,</w:t>
      </w:r>
      <w:r>
        <w:rPr>
          <w:spacing w:val="50"/>
        </w:rPr>
        <w:t>  </w:t>
      </w:r>
      <w:r>
        <w:rPr/>
        <w:t>на</w:t>
      </w:r>
      <w:r>
        <w:rPr>
          <w:spacing w:val="46"/>
        </w:rPr>
        <w:t>  </w:t>
      </w:r>
      <w:r>
        <w:rPr/>
        <w:t>одного</w:t>
      </w:r>
      <w:r>
        <w:rPr>
          <w:spacing w:val="50"/>
        </w:rPr>
        <w:t>  </w:t>
      </w:r>
      <w:r>
        <w:rPr/>
        <w:t>обуиающегося</w:t>
      </w:r>
      <w:r>
        <w:rPr>
          <w:spacing w:val="63"/>
        </w:rPr>
        <w:t>  </w:t>
      </w:r>
      <w:r>
        <w:rPr/>
        <w:t>из</w:t>
      </w:r>
      <w:r>
        <w:rPr>
          <w:spacing w:val="45"/>
        </w:rPr>
        <w:t>  </w:t>
      </w:r>
      <w:r>
        <w:rPr/>
        <w:t>числа</w:t>
      </w:r>
      <w:r>
        <w:rPr>
          <w:spacing w:val="48"/>
        </w:rPr>
        <w:t>  </w:t>
      </w:r>
      <w:r>
        <w:rPr>
          <w:spacing w:val="-4"/>
        </w:rPr>
        <w:t>лиц,</w:t>
      </w:r>
    </w:p>
    <w:p>
      <w:pPr>
        <w:spacing w:after="0" w:line="350" w:lineRule="auto"/>
        <w:jc w:val="both"/>
        <w:sectPr>
          <w:headerReference w:type="default" r:id="rId27"/>
          <w:pgSz w:w="11970" w:h="17210"/>
          <w:pgMar w:header="652" w:footer="0" w:top="1160" w:bottom="280" w:left="980" w:right="540"/>
        </w:sectPr>
      </w:pPr>
    </w:p>
    <w:p>
      <w:pPr>
        <w:pStyle w:val="BodyText"/>
        <w:spacing w:line="367" w:lineRule="auto" w:before="77"/>
        <w:ind w:left="146" w:right="13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76544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83805" cy="1093343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583805" cy="10933430"/>
                          <a:chExt cx="7583805" cy="1093343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9144" y="0"/>
                            <a:ext cx="3175" cy="1093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093343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0933176"/>
                                </a:lnTo>
                                <a:lnTo>
                                  <a:pt x="0" y="10933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548371" y="27432"/>
                            <a:ext cx="1270" cy="1090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06125">
                                <a:moveTo>
                                  <a:pt x="0" y="10905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7581900" y="30480"/>
                            <a:ext cx="1270" cy="1089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96600">
                                <a:moveTo>
                                  <a:pt x="0" y="10896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273807" y="10925556"/>
                            <a:ext cx="5294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0">
                                <a:moveTo>
                                  <a:pt x="0" y="0"/>
                                </a:moveTo>
                                <a:lnTo>
                                  <a:pt x="52943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22860"/>
                            <a:ext cx="7425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5055" h="0">
                                <a:moveTo>
                                  <a:pt x="0" y="0"/>
                                </a:moveTo>
                                <a:lnTo>
                                  <a:pt x="742492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-.000012pt;width:597.15pt;height:860.9pt;mso-position-horizontal-relative:page;mso-position-vertical-relative:page;z-index:-16039936" id="docshapegroup36" coordorigin="19,0" coordsize="11943,17218">
                <v:rect style="position:absolute;left:33;top:0;width:5;height:17218" id="docshape37" filled="true" fillcolor="#000000" stroked="false">
                  <v:fill type="solid"/>
                </v:rect>
                <v:line style="position:absolute" from="11906,17218" to="11906,43" stroked="true" strokeweight=".24pt" strokecolor="#000000">
                  <v:stroke dashstyle="solid"/>
                </v:line>
                <v:line style="position:absolute" from="11959,17208" to="11959,48" stroked="true" strokeweight=".24pt" strokecolor="#000000">
                  <v:stroke dashstyle="solid"/>
                </v:line>
                <v:line style="position:absolute" from="3600,17206" to="11938,17206" stroked="true" strokeweight=".24pt" strokecolor="#000000">
                  <v:stroke dashstyle="solid"/>
                </v:line>
                <v:line style="position:absolute" from="19,36" to="11712,36" stroked="true" strokeweight=".2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одновременно</w:t>
      </w:r>
      <w:r>
        <w:rPr>
          <w:spacing w:val="-17"/>
        </w:rPr>
        <w:t> </w:t>
      </w:r>
      <w:r>
        <w:rPr>
          <w:spacing w:val="-2"/>
        </w:rPr>
        <w:t>осваивающих</w:t>
      </w:r>
      <w:r>
        <w:rPr>
          <w:spacing w:val="-16"/>
        </w:rPr>
        <w:t> </w:t>
      </w:r>
      <w:r>
        <w:rPr>
          <w:spacing w:val="-2"/>
        </w:rPr>
        <w:t>соответствуюіцую</w:t>
      </w:r>
      <w:r>
        <w:rPr>
          <w:spacing w:val="-16"/>
        </w:rPr>
        <w:t> </w:t>
      </w:r>
      <w:r>
        <w:rPr>
          <w:spacing w:val="-2"/>
        </w:rPr>
        <w:t>дисциплину</w:t>
      </w:r>
      <w:r>
        <w:rPr>
          <w:spacing w:val="-13"/>
        </w:rPr>
        <w:t> </w:t>
      </w:r>
      <w:r>
        <w:rPr>
          <w:spacing w:val="-2"/>
        </w:rPr>
        <w:t>(модуль),</w:t>
      </w:r>
      <w:r>
        <w:rPr>
          <w:spacing w:val="-13"/>
        </w:rPr>
        <w:t> </w:t>
      </w:r>
      <w:r>
        <w:rPr>
          <w:spacing w:val="-2"/>
        </w:rPr>
        <w:t>проходящих </w:t>
      </w:r>
      <w:r>
        <w:rPr/>
        <w:t>соответствующую</w:t>
      </w:r>
      <w:r>
        <w:rPr>
          <w:spacing w:val="-15"/>
        </w:rPr>
        <w:t> </w:t>
      </w:r>
      <w:r>
        <w:rPr/>
        <w:t>практику;</w:t>
      </w:r>
    </w:p>
    <w:p>
      <w:pPr>
        <w:pStyle w:val="BodyText"/>
        <w:spacing w:line="311" w:lineRule="exact"/>
        <w:ind w:left="854"/>
        <w:jc w:val="both"/>
      </w:pPr>
      <w:r>
        <w:rPr>
          <w:spacing w:val="-4"/>
        </w:rPr>
        <w:t>ж)</w:t>
      </w:r>
      <w:r>
        <w:rPr>
          <w:spacing w:val="11"/>
        </w:rPr>
        <w:t> </w:t>
      </w:r>
      <w:r>
        <w:rPr>
          <w:spacing w:val="-4"/>
        </w:rPr>
        <w:t>в</w:t>
      </w:r>
      <w:r>
        <w:rPr>
          <w:spacing w:val="6"/>
        </w:rPr>
        <w:t> </w:t>
      </w:r>
      <w:r>
        <w:rPr>
          <w:spacing w:val="-4"/>
        </w:rPr>
        <w:t>качестве</w:t>
      </w:r>
      <w:r>
        <w:rPr>
          <w:spacing w:val="16"/>
        </w:rPr>
        <w:t> </w:t>
      </w:r>
      <w:r>
        <w:rPr>
          <w:spacing w:val="-4"/>
        </w:rPr>
        <w:t>основной</w:t>
      </w:r>
      <w:r>
        <w:rPr>
          <w:spacing w:val="24"/>
        </w:rPr>
        <w:t> </w:t>
      </w:r>
      <w:r>
        <w:rPr>
          <w:spacing w:val="-4"/>
        </w:rPr>
        <w:t>литературы</w:t>
      </w:r>
      <w:r>
        <w:rPr>
          <w:spacing w:val="34"/>
        </w:rPr>
        <w:t> </w:t>
      </w:r>
      <w:r>
        <w:rPr>
          <w:spacing w:val="-4"/>
        </w:rPr>
        <w:t>образовательная</w:t>
      </w:r>
      <w:r>
        <w:rPr>
          <w:spacing w:val="3"/>
        </w:rPr>
        <w:t> </w:t>
      </w:r>
      <w:r>
        <w:rPr>
          <w:spacing w:val="-4"/>
        </w:rPr>
        <w:t>организация</w:t>
      </w:r>
      <w:r>
        <w:rPr>
          <w:spacing w:val="30"/>
        </w:rPr>
        <w:t> </w:t>
      </w:r>
      <w:r>
        <w:rPr>
          <w:spacing w:val="-4"/>
        </w:rPr>
        <w:t>использует</w:t>
      </w:r>
    </w:p>
    <w:p>
      <w:pPr>
        <w:pStyle w:val="BodyText"/>
        <w:spacing w:before="161"/>
        <w:ind w:left="136"/>
        <w:jc w:val="both"/>
      </w:pPr>
      <w:r>
        <w:rPr>
          <w:spacing w:val="-6"/>
        </w:rPr>
        <w:t>учебники,</w:t>
      </w:r>
      <w:r>
        <w:rPr>
          <w:spacing w:val="3"/>
        </w:rPr>
        <w:t> </w:t>
      </w:r>
      <w:r>
        <w:rPr>
          <w:spacing w:val="-6"/>
        </w:rPr>
        <w:t>учебные</w:t>
      </w:r>
      <w:r>
        <w:rPr>
          <w:spacing w:val="-1"/>
        </w:rPr>
        <w:t> </w:t>
      </w:r>
      <w:r>
        <w:rPr>
          <w:spacing w:val="-6"/>
        </w:rPr>
        <w:t>пособия,</w:t>
      </w:r>
      <w:r>
        <w:rPr>
          <w:spacing w:val="1"/>
        </w:rPr>
        <w:t> </w:t>
      </w:r>
      <w:r>
        <w:rPr>
          <w:spacing w:val="-6"/>
        </w:rPr>
        <w:t>предусмотренные</w:t>
      </w:r>
      <w:r>
        <w:rPr>
          <w:spacing w:val="-10"/>
        </w:rPr>
        <w:t> </w:t>
      </w:r>
      <w:r>
        <w:rPr>
          <w:spacing w:val="-6"/>
        </w:rPr>
        <w:t>ПОП;</w:t>
      </w:r>
    </w:p>
    <w:p>
      <w:pPr>
        <w:pStyle w:val="BodyText"/>
        <w:spacing w:line="352" w:lineRule="auto" w:before="161"/>
        <w:ind w:left="132" w:right="128" w:firstLine="707"/>
        <w:jc w:val="both"/>
      </w:pPr>
      <w:r>
        <w:rPr/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</w:t>
      </w:r>
      <w:r>
        <w:rPr>
          <w:spacing w:val="-3"/>
        </w:rPr>
        <w:t> </w:t>
      </w:r>
      <w:r>
        <w:rPr/>
        <w:t>библиотеке;</w:t>
      </w:r>
    </w:p>
    <w:p>
      <w:pPr>
        <w:pStyle w:val="BodyText"/>
        <w:spacing w:line="350" w:lineRule="auto" w:before="3"/>
        <w:ind w:left="127" w:right="132" w:firstLine="718"/>
        <w:jc w:val="both"/>
      </w:pPr>
      <w:r>
        <w:rPr/>
        <w:t>и) обучающимся должен быть обеспечен доступ, в том числе в случае </w:t>
      </w:r>
      <w:r>
        <w:rPr>
          <w:spacing w:val="-2"/>
        </w:rPr>
        <w:t>применения</w:t>
      </w:r>
      <w:r>
        <w:rPr>
          <w:spacing w:val="-17"/>
        </w:rPr>
        <w:t> </w:t>
      </w:r>
      <w:r>
        <w:rPr>
          <w:spacing w:val="-2"/>
        </w:rPr>
        <w:t>электронного</w:t>
      </w:r>
      <w:r>
        <w:rPr>
          <w:spacing w:val="-6"/>
        </w:rPr>
        <w:t> </w:t>
      </w:r>
      <w:r>
        <w:rPr>
          <w:spacing w:val="-2"/>
        </w:rPr>
        <w:t>обучения,</w:t>
      </w:r>
      <w:r>
        <w:rPr>
          <w:spacing w:val="-11"/>
        </w:rPr>
        <w:t> </w:t>
      </w:r>
      <w:r>
        <w:rPr>
          <w:spacing w:val="-2"/>
        </w:rPr>
        <w:t>дистанционных</w:t>
      </w:r>
      <w:r>
        <w:rPr>
          <w:spacing w:val="-2"/>
        </w:rPr>
        <w:t> образовательных</w:t>
      </w:r>
      <w:r>
        <w:rPr>
          <w:spacing w:val="-17"/>
        </w:rPr>
        <w:t> </w:t>
      </w:r>
      <w:r>
        <w:rPr>
          <w:spacing w:val="-2"/>
        </w:rPr>
        <w:t>технологий, к</w:t>
      </w:r>
      <w:r>
        <w:rPr>
          <w:spacing w:val="-10"/>
        </w:rPr>
        <w:t> </w:t>
      </w:r>
      <w:r>
        <w:rPr>
          <w:spacing w:val="-2"/>
        </w:rPr>
        <w:t>современным</w:t>
      </w:r>
      <w:r>
        <w:rPr>
          <w:spacing w:val="-2"/>
        </w:rPr>
        <w:t> профессиональным</w:t>
      </w:r>
      <w:r>
        <w:rPr>
          <w:spacing w:val="-5"/>
        </w:rPr>
        <w:t> </w:t>
      </w:r>
      <w:r>
        <w:rPr>
          <w:spacing w:val="-2"/>
        </w:rPr>
        <w:t>базам</w:t>
      </w:r>
      <w:r>
        <w:rPr>
          <w:spacing w:val="-3"/>
        </w:rPr>
        <w:t> </w:t>
      </w:r>
      <w:r>
        <w:rPr>
          <w:spacing w:val="-2"/>
        </w:rPr>
        <w:t>данных</w:t>
      </w:r>
      <w:r>
        <w:rPr>
          <w:spacing w:val="-2"/>
        </w:rPr>
        <w:t> и</w:t>
      </w:r>
      <w:r>
        <w:rPr>
          <w:spacing w:val="-11"/>
        </w:rPr>
        <w:t> </w:t>
      </w:r>
      <w:r>
        <w:rPr>
          <w:spacing w:val="-2"/>
        </w:rPr>
        <w:t>информационным</w:t>
      </w:r>
      <w:r>
        <w:rPr>
          <w:spacing w:val="-16"/>
        </w:rPr>
        <w:t> </w:t>
      </w:r>
      <w:r>
        <w:rPr>
          <w:spacing w:val="-2"/>
        </w:rPr>
        <w:t>справочным </w:t>
      </w:r>
      <w:r>
        <w:rPr>
          <w:spacing w:val="-4"/>
        </w:rPr>
        <w:t>системам,</w:t>
      </w:r>
      <w:r>
        <w:rPr>
          <w:spacing w:val="-15"/>
        </w:rPr>
        <w:t> </w:t>
      </w:r>
      <w:r>
        <w:rPr>
          <w:spacing w:val="-4"/>
        </w:rPr>
        <w:t>состав</w:t>
      </w:r>
      <w:r>
        <w:rPr>
          <w:spacing w:val="-14"/>
        </w:rPr>
        <w:t> </w:t>
      </w:r>
      <w:r>
        <w:rPr>
          <w:spacing w:val="-4"/>
        </w:rPr>
        <w:t>которых</w:t>
      </w:r>
      <w:r>
        <w:rPr>
          <w:spacing w:val="-14"/>
        </w:rPr>
        <w:t> </w:t>
      </w:r>
      <w:r>
        <w:rPr>
          <w:spacing w:val="-4"/>
        </w:rPr>
        <w:t>определяется</w:t>
      </w:r>
      <w:r>
        <w:rPr>
          <w:spacing w:val="-14"/>
        </w:rPr>
        <w:t> </w:t>
      </w:r>
      <w:r>
        <w:rPr>
          <w:spacing w:val="-4"/>
        </w:rPr>
        <w:t>в</w:t>
      </w:r>
      <w:r>
        <w:rPr>
          <w:spacing w:val="-14"/>
        </w:rPr>
        <w:t> </w:t>
      </w:r>
      <w:r>
        <w:rPr>
          <w:spacing w:val="-4"/>
        </w:rPr>
        <w:t>рабочих</w:t>
      </w:r>
      <w:r>
        <w:rPr>
          <w:spacing w:val="-14"/>
        </w:rPr>
        <w:t> </w:t>
      </w:r>
      <w:r>
        <w:rPr>
          <w:spacing w:val="-4"/>
        </w:rPr>
        <w:t>программах</w:t>
      </w:r>
      <w:r>
        <w:rPr>
          <w:spacing w:val="-13"/>
        </w:rPr>
        <w:t> </w:t>
      </w:r>
      <w:r>
        <w:rPr>
          <w:spacing w:val="-4"/>
        </w:rPr>
        <w:t>дисциплин</w:t>
      </w:r>
      <w:r>
        <w:rPr>
          <w:spacing w:val="-14"/>
        </w:rPr>
        <w:t> </w:t>
      </w:r>
      <w:r>
        <w:rPr>
          <w:spacing w:val="-4"/>
        </w:rPr>
        <w:t>(модулей) </w:t>
      </w:r>
      <w:r>
        <w:rPr/>
        <w:t>и</w:t>
      </w:r>
      <w:r>
        <w:rPr>
          <w:spacing w:val="-19"/>
        </w:rPr>
        <w:t> </w:t>
      </w:r>
      <w:r>
        <w:rPr/>
        <w:t>подлежит</w:t>
      </w:r>
      <w:r>
        <w:rPr>
          <w:spacing w:val="-16"/>
        </w:rPr>
        <w:t> </w:t>
      </w:r>
      <w:r>
        <w:rPr/>
        <w:t>обновлению</w:t>
      </w:r>
      <w:r>
        <w:rPr>
          <w:spacing w:val="-17"/>
        </w:rPr>
        <w:t> </w:t>
      </w:r>
      <w:r>
        <w:rPr/>
        <w:t>(при</w:t>
      </w:r>
      <w:r>
        <w:rPr>
          <w:spacing w:val="-18"/>
        </w:rPr>
        <w:t> </w:t>
      </w:r>
      <w:r>
        <w:rPr/>
        <w:t>необходимости);</w:t>
      </w:r>
    </w:p>
    <w:p>
      <w:pPr>
        <w:pStyle w:val="BodyText"/>
        <w:spacing w:line="352" w:lineRule="auto" w:before="13"/>
        <w:ind w:left="124" w:right="147" w:firstLine="707"/>
        <w:jc w:val="both"/>
      </w:pPr>
      <w:r>
        <w:rPr>
          <w:spacing w:val="-2"/>
        </w:rPr>
        <w:t>к)</w:t>
      </w:r>
      <w:r>
        <w:rPr>
          <w:spacing w:val="-17"/>
        </w:rPr>
        <w:t> </w:t>
      </w:r>
      <w:r>
        <w:rPr>
          <w:spacing w:val="-2"/>
        </w:rPr>
        <w:t>обучающиеся</w:t>
      </w:r>
      <w:r>
        <w:rPr>
          <w:spacing w:val="-14"/>
        </w:rPr>
        <w:t> </w:t>
      </w:r>
      <w:r>
        <w:rPr>
          <w:spacing w:val="-2"/>
        </w:rPr>
        <w:t>инвалиды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17"/>
        </w:rPr>
        <w:t> </w:t>
      </w:r>
      <w:r>
        <w:rPr>
          <w:spacing w:val="-2"/>
        </w:rPr>
        <w:t>лица</w:t>
      </w:r>
      <w:r>
        <w:rPr>
          <w:spacing w:val="-16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ограниченными</w:t>
      </w:r>
      <w:r>
        <w:rPr>
          <w:spacing w:val="-2"/>
        </w:rPr>
        <w:t> возможностями</w:t>
      </w:r>
      <w:r>
        <w:rPr>
          <w:spacing w:val="-5"/>
        </w:rPr>
        <w:t> </w:t>
      </w:r>
      <w:r>
        <w:rPr>
          <w:spacing w:val="-2"/>
        </w:rPr>
        <w:t>здоровья </w:t>
      </w:r>
      <w:r>
        <w:rPr/>
        <w:t>должны</w:t>
      </w:r>
      <w:r>
        <w:rPr>
          <w:spacing w:val="-19"/>
        </w:rPr>
        <w:t> </w:t>
      </w:r>
      <w:r>
        <w:rPr/>
        <w:t>быть</w:t>
      </w:r>
      <w:r>
        <w:rPr>
          <w:spacing w:val="-18"/>
        </w:rPr>
        <w:t> </w:t>
      </w:r>
      <w:r>
        <w:rPr/>
        <w:t>обеспечены</w:t>
      </w:r>
      <w:r>
        <w:rPr>
          <w:spacing w:val="-18"/>
        </w:rPr>
        <w:t> </w:t>
      </w:r>
      <w:r>
        <w:rPr/>
        <w:t>пеиатными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(или)</w:t>
      </w:r>
      <w:r>
        <w:rPr>
          <w:spacing w:val="-18"/>
        </w:rPr>
        <w:t> </w:t>
      </w:r>
      <w:r>
        <w:rPr/>
        <w:t>электронными</w:t>
      </w:r>
      <w:r>
        <w:rPr>
          <w:spacing w:val="-18"/>
        </w:rPr>
        <w:t> </w:t>
      </w:r>
      <w:r>
        <w:rPr/>
        <w:t>учебными</w:t>
      </w:r>
      <w:r>
        <w:rPr>
          <w:spacing w:val="-18"/>
        </w:rPr>
        <w:t> </w:t>
      </w:r>
      <w:r>
        <w:rPr/>
        <w:t>изданиями, </w:t>
      </w:r>
      <w:r>
        <w:rPr>
          <w:spacing w:val="-4"/>
        </w:rPr>
        <w:t>адаптированными</w:t>
      </w:r>
      <w:r>
        <w:rPr>
          <w:spacing w:val="-8"/>
        </w:rPr>
        <w:t> </w:t>
      </w:r>
      <w:r>
        <w:rPr>
          <w:spacing w:val="-4"/>
        </w:rPr>
        <w:t>при</w:t>
      </w:r>
      <w:r>
        <w:rPr>
          <w:spacing w:val="-14"/>
        </w:rPr>
        <w:t> </w:t>
      </w:r>
      <w:r>
        <w:rPr>
          <w:spacing w:val="-4"/>
        </w:rPr>
        <w:t>необходимости для</w:t>
      </w:r>
      <w:r>
        <w:rPr>
          <w:spacing w:val="-15"/>
        </w:rPr>
        <w:t> </w:t>
      </w:r>
      <w:r>
        <w:rPr>
          <w:spacing w:val="-4"/>
        </w:rPr>
        <w:t>обучения указанных обучающихся;</w:t>
      </w:r>
    </w:p>
    <w:p>
      <w:pPr>
        <w:pStyle w:val="BodyText"/>
        <w:spacing w:line="352" w:lineRule="auto"/>
        <w:ind w:left="128" w:right="108" w:firstLine="703"/>
        <w:jc w:val="both"/>
      </w:pPr>
      <w:r>
        <w:rPr/>
        <w:t>л)</w:t>
      </w:r>
      <w:r>
        <w:rPr>
          <w:spacing w:val="-17"/>
        </w:rPr>
        <w:t> </w:t>
      </w:r>
      <w:r>
        <w:rPr/>
        <w:t>образовательная</w:t>
      </w:r>
      <w:r>
        <w:rPr>
          <w:spacing w:val="-19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должна</w:t>
      </w:r>
      <w:r>
        <w:rPr>
          <w:spacing w:val="-11"/>
        </w:rPr>
        <w:t> </w:t>
      </w:r>
      <w:r>
        <w:rPr/>
        <w:t>обеспечиваться</w:t>
      </w:r>
      <w:r>
        <w:rPr>
          <w:spacing w:val="-18"/>
        </w:rPr>
        <w:t> </w:t>
      </w:r>
      <w:r>
        <w:rPr/>
        <w:t>учебно-методической документацией по</w:t>
      </w:r>
      <w:r>
        <w:rPr>
          <w:spacing w:val="-14"/>
        </w:rPr>
        <w:t> </w:t>
      </w:r>
      <w:r>
        <w:rPr/>
        <w:t>всем</w:t>
      </w:r>
      <w:r>
        <w:rPr>
          <w:spacing w:val="-11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дисциплинам (модулям),</w:t>
      </w:r>
      <w:r>
        <w:rPr>
          <w:spacing w:val="-2"/>
        </w:rPr>
        <w:t> </w:t>
      </w:r>
      <w:r>
        <w:rPr/>
        <w:t>видам</w:t>
      </w:r>
      <w:r>
        <w:rPr>
          <w:spacing w:val="-11"/>
        </w:rPr>
        <w:t> </w:t>
      </w:r>
      <w:r>
        <w:rPr/>
        <w:t>практики,</w:t>
      </w:r>
      <w:r>
        <w:rPr>
          <w:spacing w:val="-5"/>
        </w:rPr>
        <w:t> </w:t>
      </w:r>
      <w:r>
        <w:rPr/>
        <w:t>видам </w:t>
      </w:r>
      <w:r>
        <w:rPr>
          <w:spacing w:val="-2"/>
        </w:rPr>
        <w:t>государственной</w:t>
      </w:r>
      <w:r>
        <w:rPr>
          <w:spacing w:val="-19"/>
        </w:rPr>
        <w:t> </w:t>
      </w:r>
      <w:r>
        <w:rPr>
          <w:spacing w:val="-2"/>
        </w:rPr>
        <w:t>итоговой</w:t>
      </w:r>
      <w:r>
        <w:rPr/>
        <w:t> </w:t>
      </w:r>
      <w:r>
        <w:rPr>
          <w:spacing w:val="-2"/>
        </w:rPr>
        <w:t>атгестации;</w:t>
      </w:r>
    </w:p>
    <w:p>
      <w:pPr>
        <w:pStyle w:val="BodyText"/>
        <w:spacing w:line="352" w:lineRule="auto"/>
        <w:ind w:left="112" w:right="150" w:firstLine="710"/>
        <w:jc w:val="both"/>
      </w:pPr>
      <w:r>
        <w:rPr/>
        <w:t>м) рекомендации по иному материально-техническому и учебно- </w:t>
      </w:r>
      <w:r>
        <w:rPr>
          <w:spacing w:val="-6"/>
        </w:rPr>
        <w:t>методическому</w:t>
      </w:r>
      <w:r>
        <w:rPr>
          <w:spacing w:val="8"/>
        </w:rPr>
        <w:t> </w:t>
      </w:r>
      <w:r>
        <w:rPr>
          <w:spacing w:val="-6"/>
        </w:rPr>
        <w:t>обеспечению</w:t>
      </w:r>
      <w:r>
        <w:rPr/>
        <w:t> </w:t>
      </w:r>
      <w:r>
        <w:rPr>
          <w:spacing w:val="-6"/>
        </w:rPr>
        <w:t>реализации</w:t>
      </w:r>
      <w:r>
        <w:rPr/>
        <w:t> </w:t>
      </w:r>
      <w:r>
        <w:rPr>
          <w:spacing w:val="-6"/>
        </w:rPr>
        <w:t>образовательной</w:t>
      </w:r>
      <w:r>
        <w:rPr>
          <w:spacing w:val="-13"/>
        </w:rPr>
        <w:t> </w:t>
      </w:r>
      <w:r>
        <w:rPr>
          <w:spacing w:val="-6"/>
        </w:rPr>
        <w:t>программы определяются</w:t>
      </w:r>
    </w:p>
    <w:p>
      <w:pPr>
        <w:pStyle w:val="BodyText"/>
        <w:spacing w:before="151"/>
      </w:pPr>
    </w:p>
    <w:p>
      <w:pPr>
        <w:pStyle w:val="ListParagraph"/>
        <w:numPr>
          <w:ilvl w:val="1"/>
          <w:numId w:val="5"/>
        </w:numPr>
        <w:tabs>
          <w:tab w:pos="1547" w:val="left" w:leader="none"/>
        </w:tabs>
        <w:spacing w:line="352" w:lineRule="auto" w:before="1" w:after="0"/>
        <w:ind w:left="121" w:right="133" w:firstLine="697"/>
        <w:jc w:val="both"/>
        <w:rPr>
          <w:sz w:val="29"/>
        </w:rPr>
      </w:pPr>
      <w:r>
        <w:rPr>
          <w:sz w:val="29"/>
        </w:rPr>
        <w:t>Требования к кадровым условиям реализации образовательной </w:t>
      </w:r>
      <w:r>
        <w:rPr>
          <w:spacing w:val="-2"/>
          <w:sz w:val="29"/>
        </w:rPr>
        <w:t>программы:</w:t>
      </w:r>
    </w:p>
    <w:p>
      <w:pPr>
        <w:pStyle w:val="BodyText"/>
        <w:spacing w:line="350" w:lineRule="auto"/>
        <w:ind w:left="113" w:right="122" w:firstLine="710"/>
        <w:jc w:val="both"/>
      </w:pPr>
      <w:r>
        <w:rPr/>
        <w:t>а)</w:t>
      </w:r>
      <w:r>
        <w:rPr>
          <w:spacing w:val="-19"/>
        </w:rPr>
        <w:t> </w:t>
      </w:r>
      <w:r>
        <w:rPr/>
        <w:t>реализация</w:t>
      </w:r>
      <w:r>
        <w:rPr>
          <w:spacing w:val="-9"/>
        </w:rPr>
        <w:t> </w:t>
      </w:r>
      <w:r>
        <w:rPr/>
        <w:t>образовательной</w:t>
      </w:r>
      <w:r>
        <w:rPr>
          <w:spacing w:val="-15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обеспечивается</w:t>
      </w:r>
      <w:r>
        <w:rPr>
          <w:spacing w:val="-19"/>
        </w:rPr>
        <w:t> </w:t>
      </w:r>
      <w:r>
        <w:rPr/>
        <w:t>педагогическими работниками</w:t>
      </w:r>
      <w:r>
        <w:rPr>
          <w:spacing w:val="80"/>
        </w:rPr>
        <w:t> </w:t>
      </w:r>
      <w:r>
        <w:rPr/>
        <w:t>образовательной</w:t>
      </w:r>
      <w:r>
        <w:rPr>
          <w:spacing w:val="80"/>
        </w:rPr>
        <w:t> </w:t>
      </w:r>
      <w:r>
        <w:rPr/>
        <w:t>организации,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также</w:t>
      </w:r>
      <w:r>
        <w:rPr>
          <w:spacing w:val="80"/>
        </w:rPr>
        <w:t> </w:t>
      </w:r>
      <w:r>
        <w:rPr/>
        <w:t>лицами,</w:t>
      </w:r>
      <w:r>
        <w:rPr>
          <w:spacing w:val="80"/>
        </w:rPr>
        <w:t> </w:t>
      </w:r>
      <w:r>
        <w:rPr/>
        <w:t>привлекаемыми к</w:t>
      </w:r>
      <w:r>
        <w:rPr>
          <w:spacing w:val="-1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19"/>
        </w:rPr>
        <w:t> </w:t>
      </w:r>
      <w:r>
        <w:rPr/>
        <w:t>программы на</w:t>
      </w:r>
      <w:r>
        <w:rPr>
          <w:spacing w:val="-15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условиях, в</w:t>
      </w:r>
      <w:r>
        <w:rPr>
          <w:spacing w:val="-17"/>
        </w:rPr>
        <w:t> </w:t>
      </w:r>
      <w:r>
        <w:rPr/>
        <w:t>том</w:t>
      </w:r>
      <w:r>
        <w:rPr>
          <w:spacing w:val="-14"/>
        </w:rPr>
        <w:t> </w:t>
      </w:r>
      <w:r>
        <w:rPr/>
        <w:t>писле из</w:t>
      </w:r>
      <w:r>
        <w:rPr>
          <w:spacing w:val="-12"/>
        </w:rPr>
        <w:t> </w:t>
      </w:r>
      <w:r>
        <w:rPr/>
        <w:t>числа руководителей и работников организаций, направление деятельности которых соответствует</w:t>
      </w:r>
      <w:r>
        <w:rPr>
          <w:spacing w:val="62"/>
          <w:w w:val="150"/>
        </w:rPr>
        <w:t> </w:t>
      </w:r>
      <w:r>
        <w:rPr/>
        <w:t>одной</w:t>
      </w:r>
      <w:r>
        <w:rPr>
          <w:spacing w:val="78"/>
        </w:rPr>
        <w:t> </w:t>
      </w:r>
      <w:r>
        <w:rPr/>
        <w:t>из</w:t>
      </w:r>
      <w:r>
        <w:rPr>
          <w:spacing w:val="73"/>
        </w:rPr>
        <w:t> </w:t>
      </w:r>
      <w:r>
        <w:rPr/>
        <w:t>областей</w:t>
      </w:r>
      <w:r>
        <w:rPr>
          <w:spacing w:val="80"/>
        </w:rPr>
        <w:t> </w:t>
      </w:r>
      <w:r>
        <w:rPr/>
        <w:t>профессиональной</w:t>
      </w:r>
      <w:r>
        <w:rPr>
          <w:spacing w:val="74"/>
        </w:rPr>
        <w:t> </w:t>
      </w:r>
      <w:r>
        <w:rPr/>
        <w:t>деятельности,</w:t>
      </w:r>
      <w:r>
        <w:rPr>
          <w:spacing w:val="52"/>
          <w:w w:val="150"/>
        </w:rPr>
        <w:t> </w:t>
      </w:r>
      <w:r>
        <w:rPr/>
        <w:t>указанных</w:t>
      </w:r>
    </w:p>
    <w:p>
      <w:pPr>
        <w:spacing w:after="0" w:line="350" w:lineRule="auto"/>
        <w:jc w:val="both"/>
        <w:sectPr>
          <w:headerReference w:type="default" r:id="rId29"/>
          <w:pgSz w:w="12010" w:h="17240"/>
          <w:pgMar w:header="642" w:footer="0" w:top="1140" w:bottom="280" w:left="1000" w:right="580"/>
        </w:sectPr>
      </w:pPr>
    </w:p>
    <w:p>
      <w:pPr>
        <w:pStyle w:val="BodyText"/>
        <w:spacing w:line="369" w:lineRule="auto" w:before="77"/>
        <w:ind w:left="141" w:right="104" w:firstLine="3"/>
        <w:jc w:val="both"/>
      </w:pPr>
      <w:r>
        <w:rPr/>
        <w:t>в пункте 1.14 ФГОС CПO (имеющих стаж работы в данной профессиональной области не</w:t>
      </w:r>
      <w:r>
        <w:rPr>
          <w:spacing w:val="-7"/>
        </w:rPr>
        <w:t> </w:t>
      </w:r>
      <w:r>
        <w:rPr/>
        <w:t>менее трех</w:t>
      </w:r>
      <w:r>
        <w:rPr>
          <w:spacing w:val="-4"/>
        </w:rPr>
        <w:t> </w:t>
      </w:r>
      <w:r>
        <w:rPr/>
        <w:t>лет);</w:t>
      </w:r>
    </w:p>
    <w:p>
      <w:pPr>
        <w:pStyle w:val="BodyText"/>
        <w:spacing w:line="305" w:lineRule="exact"/>
        <w:ind w:left="845"/>
        <w:jc w:val="both"/>
      </w:pPr>
      <w:r>
        <w:rPr>
          <w:spacing w:val="-2"/>
        </w:rPr>
        <w:t>6)</w:t>
      </w:r>
      <w:r>
        <w:rPr>
          <w:spacing w:val="38"/>
        </w:rPr>
        <w:t> </w:t>
      </w:r>
      <w:r>
        <w:rPr>
          <w:spacing w:val="-2"/>
        </w:rPr>
        <w:t>квалификация</w:t>
      </w:r>
      <w:r>
        <w:rPr>
          <w:spacing w:val="68"/>
        </w:rPr>
        <w:t> </w:t>
      </w:r>
      <w:r>
        <w:rPr>
          <w:spacing w:val="-2"/>
        </w:rPr>
        <w:t>педагогических</w:t>
      </w:r>
      <w:r>
        <w:rPr>
          <w:spacing w:val="39"/>
        </w:rPr>
        <w:t> </w:t>
      </w:r>
      <w:r>
        <w:rPr>
          <w:spacing w:val="-2"/>
        </w:rPr>
        <w:t>работников</w:t>
      </w:r>
      <w:r>
        <w:rPr>
          <w:spacing w:val="51"/>
        </w:rPr>
        <w:t> </w:t>
      </w:r>
      <w:r>
        <w:rPr>
          <w:spacing w:val="-2"/>
        </w:rPr>
        <w:t>образовательной</w:t>
      </w:r>
      <w:r>
        <w:rPr>
          <w:spacing w:val="31"/>
        </w:rPr>
        <w:t> </w:t>
      </w:r>
      <w:r>
        <w:rPr>
          <w:spacing w:val="-2"/>
        </w:rPr>
        <w:t>организации</w:t>
      </w:r>
    </w:p>
    <w:p>
      <w:pPr>
        <w:pStyle w:val="BodyText"/>
        <w:spacing w:line="352" w:lineRule="auto" w:before="157"/>
        <w:ind w:left="132" w:right="114" w:firstLine="1"/>
        <w:jc w:val="both"/>
      </w:pPr>
      <w:r>
        <w:rPr>
          <w:spacing w:val="-4"/>
        </w:rPr>
        <w:t>должна</w:t>
      </w:r>
      <w:r>
        <w:rPr>
          <w:spacing w:val="-10"/>
        </w:rPr>
        <w:t> </w:t>
      </w:r>
      <w:r>
        <w:rPr>
          <w:spacing w:val="-4"/>
        </w:rPr>
        <w:t>отвечать</w:t>
      </w:r>
      <w:r>
        <w:rPr>
          <w:spacing w:val="-8"/>
        </w:rPr>
        <w:t> </w:t>
      </w:r>
      <w:r>
        <w:rPr>
          <w:spacing w:val="-4"/>
        </w:rPr>
        <w:t>квалификационным</w:t>
      </w:r>
      <w:r>
        <w:rPr>
          <w:spacing w:val="-10"/>
        </w:rPr>
        <w:t> </w:t>
      </w:r>
      <w:r>
        <w:rPr>
          <w:spacing w:val="-4"/>
        </w:rPr>
        <w:t>требованиям, указанным</w:t>
      </w:r>
      <w:r>
        <w:rPr>
          <w:spacing w:val="-4"/>
        </w:rPr>
        <w:t> в</w:t>
      </w:r>
      <w:r>
        <w:rPr>
          <w:spacing w:val="-15"/>
        </w:rPr>
        <w:t> </w:t>
      </w:r>
      <w:r>
        <w:rPr>
          <w:spacing w:val="-4"/>
        </w:rPr>
        <w:t>квалификационных </w:t>
      </w:r>
      <w:r>
        <w:rPr>
          <w:spacing w:val="-2"/>
        </w:rPr>
        <w:t>справочниках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16"/>
        </w:rPr>
        <w:t> </w:t>
      </w:r>
      <w:r>
        <w:rPr>
          <w:spacing w:val="-2"/>
        </w:rPr>
        <w:t>(или)</w:t>
      </w:r>
      <w:r>
        <w:rPr>
          <w:spacing w:val="-15"/>
        </w:rPr>
        <w:t> </w:t>
      </w:r>
      <w:r>
        <w:rPr>
          <w:spacing w:val="-2"/>
        </w:rPr>
        <w:t>профессиональных</w:t>
      </w:r>
      <w:r>
        <w:rPr>
          <w:spacing w:val="-16"/>
        </w:rPr>
        <w:t> </w:t>
      </w:r>
      <w:r>
        <w:rPr>
          <w:spacing w:val="-2"/>
        </w:rPr>
        <w:t>стандартах</w:t>
      </w:r>
      <w:r>
        <w:rPr>
          <w:spacing w:val="-9"/>
        </w:rPr>
        <w:t> </w:t>
      </w:r>
      <w:r>
        <w:rPr>
          <w:spacing w:val="-2"/>
        </w:rPr>
        <w:t>(при</w:t>
      </w:r>
      <w:r>
        <w:rPr>
          <w:spacing w:val="-14"/>
        </w:rPr>
        <w:t> </w:t>
      </w:r>
      <w:r>
        <w:rPr>
          <w:spacing w:val="-2"/>
        </w:rPr>
        <w:t>наличии);</w:t>
      </w:r>
    </w:p>
    <w:p>
      <w:pPr>
        <w:pStyle w:val="BodyText"/>
        <w:spacing w:line="352" w:lineRule="auto" w:before="8"/>
        <w:ind w:left="126" w:right="103" w:firstLine="714"/>
        <w:jc w:val="both"/>
      </w:pPr>
      <w:r>
        <w:rPr/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</w:t>
      </w:r>
      <w:r>
        <w:rPr>
          <w:spacing w:val="80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программам повышения</w:t>
      </w:r>
      <w:r>
        <w:rPr>
          <w:spacing w:val="-3"/>
        </w:rPr>
        <w:t> </w:t>
      </w:r>
      <w:r>
        <w:rPr/>
        <w:t>квалификации не</w:t>
      </w:r>
      <w:r>
        <w:rPr>
          <w:spacing w:val="-15"/>
        </w:rPr>
        <w:t> </w:t>
      </w:r>
      <w:r>
        <w:rPr/>
        <w:t>реже</w:t>
      </w:r>
      <w:r>
        <w:rPr>
          <w:spacing w:val="-13"/>
        </w:rPr>
        <w:t> </w:t>
      </w:r>
      <w:r>
        <w:rPr/>
        <w:t>одного</w:t>
      </w:r>
      <w:r>
        <w:rPr>
          <w:spacing w:val="-11"/>
        </w:rPr>
        <w:t> </w:t>
      </w:r>
      <w:r>
        <w:rPr/>
        <w:t>раза</w:t>
      </w:r>
      <w:r>
        <w:rPr>
          <w:spacing w:val="-11"/>
        </w:rPr>
        <w:t> </w:t>
      </w:r>
      <w:r>
        <w:rPr/>
        <w:t>в</w:t>
      </w:r>
      <w:r>
        <w:rPr>
          <w:spacing w:val="-17"/>
        </w:rPr>
        <w:t> </w:t>
      </w:r>
      <w:r>
        <w:rPr/>
        <w:t>три</w:t>
      </w:r>
      <w:r>
        <w:rPr>
          <w:spacing w:val="-8"/>
        </w:rPr>
        <w:t> </w:t>
      </w:r>
      <w:r>
        <w:rPr/>
        <w:t>года</w:t>
      </w:r>
      <w:r>
        <w:rPr>
          <w:spacing w:val="-14"/>
        </w:rPr>
        <w:t> </w:t>
      </w:r>
      <w:r>
        <w:rPr/>
        <w:t>с</w:t>
      </w:r>
      <w:r>
        <w:rPr>
          <w:spacing w:val="-19"/>
        </w:rPr>
        <w:t> </w:t>
      </w:r>
      <w:r>
        <w:rPr/>
        <w:t>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</w:t>
      </w:r>
      <w:r>
        <w:rPr>
          <w:spacing w:val="-2"/>
        </w:rPr>
        <w:t>одной</w:t>
      </w:r>
      <w:r>
        <w:rPr>
          <w:spacing w:val="-17"/>
        </w:rPr>
        <w:t> </w:t>
      </w:r>
      <w:r>
        <w:rPr>
          <w:spacing w:val="-2"/>
        </w:rPr>
        <w:t>из</w:t>
      </w:r>
      <w:r>
        <w:rPr>
          <w:spacing w:val="-16"/>
        </w:rPr>
        <w:t> </w:t>
      </w:r>
      <w:r>
        <w:rPr>
          <w:spacing w:val="-2"/>
        </w:rPr>
        <w:t>областей</w:t>
      </w:r>
      <w:r>
        <w:rPr>
          <w:spacing w:val="-16"/>
        </w:rPr>
        <w:t> </w:t>
      </w:r>
      <w:r>
        <w:rPr>
          <w:spacing w:val="-2"/>
        </w:rPr>
        <w:t>профессиональной</w:t>
      </w:r>
      <w:r>
        <w:rPr>
          <w:spacing w:val="-16"/>
        </w:rPr>
        <w:t> </w:t>
      </w:r>
      <w:r>
        <w:rPr>
          <w:spacing w:val="-2"/>
        </w:rPr>
        <w:t>деятельности,</w:t>
      </w:r>
      <w:r>
        <w:rPr>
          <w:spacing w:val="-16"/>
        </w:rPr>
        <w:t> </w:t>
      </w:r>
      <w:r>
        <w:rPr>
          <w:spacing w:val="-2"/>
        </w:rPr>
        <w:t>указанных</w:t>
      </w:r>
      <w:r>
        <w:rPr>
          <w:spacing w:val="-16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пункте</w:t>
      </w:r>
      <w:r>
        <w:rPr>
          <w:spacing w:val="-15"/>
        </w:rPr>
        <w:t> </w:t>
      </w:r>
      <w:r>
        <w:rPr>
          <w:spacing w:val="-2"/>
        </w:rPr>
        <w:t>1.14</w:t>
      </w:r>
      <w:r>
        <w:rPr>
          <w:spacing w:val="-16"/>
        </w:rPr>
        <w:t> </w:t>
      </w:r>
      <w:r>
        <w:rPr>
          <w:spacing w:val="-2"/>
        </w:rPr>
        <w:t>ФГОС </w:t>
      </w:r>
      <w:r>
        <w:rPr/>
        <w:t>CПO, а также в других областях профессиональной деятельности и (или) сферах профессиональной деятельности при условии соответствия полученных </w:t>
      </w:r>
      <w:r>
        <w:rPr>
          <w:spacing w:val="-4"/>
        </w:rPr>
        <w:t>компетенций требованиям к</w:t>
      </w:r>
      <w:r>
        <w:rPr>
          <w:spacing w:val="-10"/>
        </w:rPr>
        <w:t> </w:t>
      </w:r>
      <w:r>
        <w:rPr>
          <w:spacing w:val="-4"/>
        </w:rPr>
        <w:t>квалификации</w:t>
      </w:r>
      <w:r>
        <w:rPr>
          <w:spacing w:val="18"/>
        </w:rPr>
        <w:t> </w:t>
      </w:r>
      <w:r>
        <w:rPr>
          <w:spacing w:val="-4"/>
        </w:rPr>
        <w:t>педагогического</w:t>
      </w:r>
      <w:r>
        <w:rPr>
          <w:spacing w:val="-15"/>
        </w:rPr>
        <w:t> </w:t>
      </w:r>
      <w:r>
        <w:rPr>
          <w:spacing w:val="-4"/>
        </w:rPr>
        <w:t>работника;</w:t>
      </w:r>
    </w:p>
    <w:p>
      <w:pPr>
        <w:pStyle w:val="BodyText"/>
        <w:spacing w:line="352" w:lineRule="auto"/>
        <w:ind w:left="121" w:right="122" w:firstLine="712"/>
        <w:jc w:val="both"/>
      </w:pPr>
      <w:r>
        <w:rPr/>
        <w:t>г) доля педагогических работников (в приведенных к целочисленным знапениям</w:t>
      </w:r>
      <w:r>
        <w:rPr>
          <w:spacing w:val="-19"/>
        </w:rPr>
        <w:t> </w:t>
      </w:r>
      <w:r>
        <w:rPr/>
        <w:t>ставок),</w:t>
      </w:r>
      <w:r>
        <w:rPr>
          <w:spacing w:val="-18"/>
        </w:rPr>
        <w:t> </w:t>
      </w:r>
      <w:r>
        <w:rPr/>
        <w:t>имеющих</w:t>
      </w:r>
      <w:r>
        <w:rPr>
          <w:spacing w:val="-18"/>
        </w:rPr>
        <w:t> </w:t>
      </w:r>
      <w:r>
        <w:rPr/>
        <w:t>опыт</w:t>
      </w:r>
      <w:r>
        <w:rPr>
          <w:spacing w:val="-18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не</w:t>
      </w:r>
      <w:r>
        <w:rPr>
          <w:spacing w:val="-18"/>
        </w:rPr>
        <w:t> </w:t>
      </w:r>
      <w:r>
        <w:rPr/>
        <w:t>менее</w:t>
      </w:r>
      <w:r>
        <w:rPr>
          <w:spacing w:val="-18"/>
        </w:rPr>
        <w:t> </w:t>
      </w:r>
      <w:r>
        <w:rPr/>
        <w:t>трех</w:t>
      </w:r>
      <w:r>
        <w:rPr>
          <w:spacing w:val="-18"/>
        </w:rPr>
        <w:t> </w:t>
      </w:r>
      <w:r>
        <w:rPr/>
        <w:t>лет</w:t>
      </w:r>
      <w:r>
        <w:rPr>
          <w:spacing w:val="-19"/>
        </w:rPr>
        <w:t> </w:t>
      </w:r>
      <w:r>
        <w:rPr/>
        <w:t>в</w:t>
      </w:r>
      <w:r>
        <w:rPr>
          <w:spacing w:val="-18"/>
        </w:rPr>
        <w:t> </w:t>
      </w:r>
      <w:r>
        <w:rPr/>
        <w:t>организациях, направление деятельности которых соответствует одной из областей профессиональной деятельности, указанных в пункте 1.14 ФГОС CПO,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>
      <w:pPr>
        <w:pStyle w:val="ListParagraph"/>
        <w:numPr>
          <w:ilvl w:val="1"/>
          <w:numId w:val="5"/>
        </w:numPr>
        <w:tabs>
          <w:tab w:pos="1495" w:val="left" w:leader="none"/>
        </w:tabs>
        <w:spacing w:line="360" w:lineRule="auto" w:before="0" w:after="0"/>
        <w:ind w:left="116" w:right="112" w:firstLine="712"/>
        <w:jc w:val="both"/>
        <w:rPr>
          <w:sz w:val="29"/>
        </w:rPr>
      </w:pPr>
      <w:r>
        <w:rPr>
          <w:sz w:val="29"/>
        </w:rPr>
        <w:t>Требование к финансовым условиям реализации образовательной </w:t>
      </w:r>
      <w:r>
        <w:rPr>
          <w:spacing w:val="-2"/>
          <w:sz w:val="29"/>
        </w:rPr>
        <w:t>программы:</w:t>
      </w:r>
    </w:p>
    <w:p>
      <w:pPr>
        <w:pStyle w:val="BodyText"/>
        <w:spacing w:line="307" w:lineRule="exact"/>
        <w:ind w:left="831"/>
        <w:jc w:val="both"/>
      </w:pPr>
      <w:r>
        <w:rPr>
          <w:spacing w:val="-2"/>
        </w:rPr>
        <w:t>финансовое</w:t>
      </w:r>
      <w:r>
        <w:rPr>
          <w:spacing w:val="77"/>
        </w:rPr>
        <w:t> </w:t>
      </w:r>
      <w:r>
        <w:rPr>
          <w:spacing w:val="-2"/>
        </w:rPr>
        <w:t>обеспечение</w:t>
      </w:r>
      <w:r>
        <w:rPr>
          <w:spacing w:val="49"/>
          <w:w w:val="150"/>
        </w:rPr>
        <w:t> </w:t>
      </w:r>
      <w:r>
        <w:rPr>
          <w:spacing w:val="-2"/>
        </w:rPr>
        <w:t>реализации</w:t>
      </w:r>
      <w:r>
        <w:rPr>
          <w:spacing w:val="70"/>
        </w:rPr>
        <w:t> </w:t>
      </w:r>
      <w:r>
        <w:rPr>
          <w:spacing w:val="-2"/>
        </w:rPr>
        <w:t>образовательной</w:t>
      </w:r>
      <w:r>
        <w:rPr>
          <w:spacing w:val="58"/>
        </w:rPr>
        <w:t> </w:t>
      </w:r>
      <w:r>
        <w:rPr>
          <w:spacing w:val="-2"/>
        </w:rPr>
        <w:t>программы</w:t>
      </w:r>
      <w:r>
        <w:rPr>
          <w:spacing w:val="75"/>
        </w:rPr>
        <w:t> </w:t>
      </w:r>
      <w:r>
        <w:rPr>
          <w:spacing w:val="-2"/>
        </w:rPr>
        <w:t>должно</w:t>
      </w:r>
    </w:p>
    <w:p>
      <w:pPr>
        <w:pStyle w:val="BodyText"/>
        <w:spacing w:line="355" w:lineRule="auto" w:before="142"/>
        <w:ind w:left="122" w:right="134" w:firstLine="4"/>
        <w:jc w:val="both"/>
      </w:pPr>
      <w:r>
        <w:rPr/>
        <w:t>осуществляться в объеме не ниже определенного в соответствии с бюджетным законодательством</w:t>
      </w:r>
      <w:r>
        <w:rPr>
          <w:spacing w:val="80"/>
          <w:w w:val="150"/>
        </w:rPr>
        <w:t>  </w:t>
      </w:r>
      <w:r>
        <w:rPr/>
        <w:t>Российской</w:t>
      </w:r>
      <w:r>
        <w:rPr>
          <w:spacing w:val="80"/>
          <w:w w:val="150"/>
        </w:rPr>
        <w:t>  </w:t>
      </w:r>
      <w:r>
        <w:rPr/>
        <w:t>Федерации’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Федеральным</w:t>
      </w:r>
      <w:r>
        <w:rPr>
          <w:spacing w:val="80"/>
          <w:w w:val="150"/>
        </w:rPr>
        <w:t>  </w:t>
      </w:r>
      <w:r>
        <w:rPr/>
        <w:t>законом </w:t>
      </w:r>
      <w:r>
        <w:rPr>
          <w:spacing w:val="-2"/>
        </w:rPr>
        <w:t>от</w:t>
      </w:r>
      <w:r>
        <w:rPr>
          <w:spacing w:val="-17"/>
        </w:rPr>
        <w:t> </w:t>
      </w:r>
      <w:r>
        <w:rPr>
          <w:spacing w:val="-2"/>
        </w:rPr>
        <w:t>29</w:t>
      </w:r>
      <w:r>
        <w:rPr>
          <w:spacing w:val="-16"/>
        </w:rPr>
        <w:t> </w:t>
      </w:r>
      <w:r>
        <w:rPr>
          <w:spacing w:val="-2"/>
        </w:rPr>
        <w:t>декабря</w:t>
      </w:r>
      <w:r>
        <w:rPr>
          <w:spacing w:val="-16"/>
        </w:rPr>
        <w:t> </w:t>
      </w:r>
      <w:r>
        <w:rPr>
          <w:spacing w:val="-2"/>
        </w:rPr>
        <w:t>2012</w:t>
      </w:r>
      <w:r>
        <w:rPr>
          <w:spacing w:val="-16"/>
        </w:rPr>
        <w:t> </w:t>
      </w:r>
      <w:r>
        <w:rPr>
          <w:spacing w:val="-2"/>
        </w:rPr>
        <w:t>г.</w:t>
      </w:r>
      <w:r>
        <w:rPr>
          <w:spacing w:val="-16"/>
        </w:rPr>
        <w:t> </w:t>
      </w:r>
      <w:r>
        <w:rPr>
          <w:spacing w:val="-2"/>
        </w:rPr>
        <w:t>№</w:t>
      </w:r>
      <w:r>
        <w:rPr>
          <w:spacing w:val="12"/>
        </w:rPr>
        <w:t> </w:t>
      </w:r>
      <w:r>
        <w:rPr>
          <w:spacing w:val="-2"/>
        </w:rPr>
        <w:t>273-ФЗ</w:t>
      </w:r>
      <w:r>
        <w:rPr>
          <w:spacing w:val="-15"/>
        </w:rPr>
        <w:t> </w:t>
      </w:r>
      <w:r>
        <w:rPr>
          <w:spacing w:val="-2"/>
        </w:rPr>
        <w:t>«Об</w:t>
      </w:r>
      <w:r>
        <w:rPr>
          <w:spacing w:val="-16"/>
        </w:rPr>
        <w:t> </w:t>
      </w:r>
      <w:r>
        <w:rPr>
          <w:spacing w:val="-2"/>
        </w:rPr>
        <w:t>образовании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17"/>
        </w:rPr>
        <w:t> </w:t>
      </w:r>
      <w:r>
        <w:rPr>
          <w:spacing w:val="-2"/>
        </w:rPr>
        <w:t>Российской</w:t>
      </w:r>
      <w:r>
        <w:rPr>
          <w:spacing w:val="-6"/>
        </w:rPr>
        <w:t> </w:t>
      </w:r>
      <w:r>
        <w:rPr>
          <w:spacing w:val="-2"/>
        </w:rPr>
        <w:t>Федерации».</w:t>
      </w:r>
    </w:p>
    <w:p>
      <w:pPr>
        <w:pStyle w:val="ListParagraph"/>
        <w:numPr>
          <w:ilvl w:val="1"/>
          <w:numId w:val="5"/>
        </w:numPr>
        <w:tabs>
          <w:tab w:pos="1313" w:val="left" w:leader="none"/>
        </w:tabs>
        <w:spacing w:line="360" w:lineRule="auto" w:before="0" w:after="0"/>
        <w:ind w:left="116" w:right="117" w:firstLine="707"/>
        <w:jc w:val="both"/>
        <w:rPr>
          <w:sz w:val="29"/>
        </w:rPr>
      </w:pPr>
      <w:r>
        <w:rPr>
          <w:spacing w:val="-4"/>
          <w:sz w:val="29"/>
        </w:rPr>
        <w:t>Требования</w:t>
      </w:r>
      <w:r>
        <w:rPr>
          <w:spacing w:val="-15"/>
          <w:sz w:val="29"/>
        </w:rPr>
        <w:t> </w:t>
      </w:r>
      <w:r>
        <w:rPr>
          <w:spacing w:val="-4"/>
          <w:sz w:val="29"/>
        </w:rPr>
        <w:t>к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применяемым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механизмам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оценки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качества</w:t>
      </w:r>
      <w:r>
        <w:rPr>
          <w:spacing w:val="-14"/>
          <w:sz w:val="29"/>
        </w:rPr>
        <w:t> </w:t>
      </w:r>
      <w:r>
        <w:rPr>
          <w:spacing w:val="-4"/>
          <w:sz w:val="29"/>
        </w:rPr>
        <w:t>образовательной </w:t>
      </w:r>
      <w:r>
        <w:rPr>
          <w:spacing w:val="-2"/>
          <w:sz w:val="29"/>
        </w:rPr>
        <w:t>программы:</w:t>
      </w:r>
    </w:p>
    <w:p>
      <w:pPr>
        <w:pStyle w:val="BodyText"/>
        <w:spacing w:before="9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722376</wp:posOffset>
                </wp:positionH>
                <wp:positionV relativeFrom="paragraph">
                  <wp:posOffset>94480</wp:posOffset>
                </wp:positionV>
                <wp:extent cx="1823085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085" h="0">
                              <a:moveTo>
                                <a:pt x="0" y="0"/>
                              </a:moveTo>
                              <a:lnTo>
                                <a:pt x="18227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80001pt;margin-top:7.439432pt;width:143.550pt;height:.1pt;mso-position-horizontal-relative:page;mso-position-vertical-relative:paragraph;z-index:-15719936;mso-wrap-distance-left:0;mso-wrap-distance-right:0" id="docshape39" coordorigin="1138,149" coordsize="2871,0" path="m1138,149l4008,149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0"/>
        <w:ind w:left="117" w:right="0" w:firstLine="0"/>
        <w:jc w:val="both"/>
        <w:rPr>
          <w:sz w:val="20"/>
        </w:rPr>
      </w:pPr>
      <w:r>
        <w:rPr>
          <w:spacing w:val="-2"/>
          <w:sz w:val="20"/>
          <w:vertAlign w:val="superscript"/>
        </w:rPr>
        <w:t>9</w:t>
      </w:r>
      <w:r>
        <w:rPr>
          <w:spacing w:val="-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Бюджетный</w:t>
      </w:r>
      <w:r>
        <w:rPr>
          <w:spacing w:val="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кодекс</w:t>
      </w:r>
      <w:r>
        <w:rPr>
          <w:spacing w:val="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Российской</w:t>
      </w:r>
      <w:r>
        <w:rPr>
          <w:spacing w:val="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Федерация.</w:t>
      </w:r>
    </w:p>
    <w:p>
      <w:pPr>
        <w:pStyle w:val="BodyText"/>
        <w:spacing w:before="192"/>
        <w:rPr>
          <w:sz w:val="20"/>
        </w:rPr>
      </w:pPr>
    </w:p>
    <w:p>
      <w:pPr>
        <w:spacing w:before="0"/>
        <w:ind w:left="126" w:right="0" w:firstLine="0"/>
        <w:jc w:val="both"/>
        <w:rPr>
          <w:sz w:val="17"/>
        </w:rPr>
      </w:pPr>
      <w:r>
        <w:rPr>
          <w:spacing w:val="-6"/>
          <w:sz w:val="17"/>
        </w:rPr>
        <w:t>ФГОС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CПO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-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03</w:t>
      </w:r>
    </w:p>
    <w:p>
      <w:pPr>
        <w:spacing w:after="0"/>
        <w:jc w:val="both"/>
        <w:rPr>
          <w:sz w:val="17"/>
        </w:rPr>
        <w:sectPr>
          <w:headerReference w:type="default" r:id="rId30"/>
          <w:pgSz w:w="11930" w:h="17160"/>
          <w:pgMar w:header="580" w:footer="0" w:top="1080" w:bottom="280" w:left="1000" w:right="500"/>
        </w:sectPr>
      </w:pPr>
    </w:p>
    <w:p>
      <w:pPr>
        <w:pStyle w:val="BodyText"/>
        <w:spacing w:line="362" w:lineRule="auto" w:before="77"/>
        <w:ind w:left="135" w:right="117" w:firstLine="707"/>
        <w:jc w:val="both"/>
      </w:pPr>
      <w:r>
        <w:rPr/>
        <w:t>а) качество образовательной программы определяется в рамках системы </w:t>
      </w:r>
      <w:r>
        <w:rPr>
          <w:spacing w:val="-2"/>
        </w:rPr>
        <w:t>внутренней</w:t>
      </w:r>
      <w:r>
        <w:rPr>
          <w:spacing w:val="-8"/>
        </w:rPr>
        <w:t> </w:t>
      </w:r>
      <w:r>
        <w:rPr>
          <w:spacing w:val="-2"/>
        </w:rPr>
        <w:t>оценки,</w:t>
      </w:r>
      <w:r>
        <w:rPr>
          <w:spacing w:val="-16"/>
        </w:rPr>
        <w:t> </w:t>
      </w:r>
      <w:r>
        <w:rPr>
          <w:spacing w:val="-2"/>
        </w:rPr>
        <w:t>а</w:t>
      </w:r>
      <w:r>
        <w:rPr>
          <w:spacing w:val="-16"/>
        </w:rPr>
        <w:t> </w:t>
      </w:r>
      <w:r>
        <w:rPr>
          <w:spacing w:val="-2"/>
        </w:rPr>
        <w:t>также</w:t>
      </w:r>
      <w:r>
        <w:rPr>
          <w:spacing w:val="-16"/>
        </w:rPr>
        <w:t> </w:t>
      </w:r>
      <w:r>
        <w:rPr>
          <w:spacing w:val="-2"/>
        </w:rPr>
        <w:t>системы</w:t>
      </w:r>
      <w:r>
        <w:rPr>
          <w:spacing w:val="-16"/>
        </w:rPr>
        <w:t> </w:t>
      </w:r>
      <w:r>
        <w:rPr>
          <w:spacing w:val="-2"/>
        </w:rPr>
        <w:t>внешней</w:t>
      </w:r>
      <w:r>
        <w:rPr>
          <w:spacing w:val="-16"/>
        </w:rPr>
        <w:t> </w:t>
      </w:r>
      <w:r>
        <w:rPr>
          <w:spacing w:val="-2"/>
        </w:rPr>
        <w:t>оценки</w:t>
      </w:r>
      <w:r>
        <w:rPr>
          <w:spacing w:val="-16"/>
        </w:rPr>
        <w:t> </w:t>
      </w:r>
      <w:r>
        <w:rPr>
          <w:spacing w:val="-2"/>
        </w:rPr>
        <w:t>на</w:t>
      </w:r>
      <w:r>
        <w:rPr>
          <w:spacing w:val="-17"/>
        </w:rPr>
        <w:t> </w:t>
      </w:r>
      <w:r>
        <w:rPr>
          <w:spacing w:val="-2"/>
        </w:rPr>
        <w:t>добровольной</w:t>
      </w:r>
      <w:r>
        <w:rPr>
          <w:spacing w:val="-15"/>
        </w:rPr>
        <w:t> </w:t>
      </w:r>
      <w:r>
        <w:rPr>
          <w:spacing w:val="-2"/>
        </w:rPr>
        <w:t>основе;</w:t>
      </w:r>
    </w:p>
    <w:p>
      <w:pPr>
        <w:pStyle w:val="BodyText"/>
        <w:spacing w:line="355" w:lineRule="auto"/>
        <w:ind w:left="117" w:right="98" w:firstLine="717"/>
        <w:jc w:val="both"/>
      </w:pPr>
      <w:r>
        <w:rPr/>
        <w:t>6)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целях</w:t>
      </w:r>
      <w:r>
        <w:rPr>
          <w:spacing w:val="-6"/>
        </w:rPr>
        <w:t> </w:t>
      </w:r>
      <w:r>
        <w:rPr/>
        <w:t>совершенствования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</w:t>
      </w:r>
      <w:r>
        <w:rPr>
          <w:spacing w:val="-20"/>
        </w:rPr>
        <w:t> </w:t>
      </w:r>
      <w:r>
        <w:rPr/>
        <w:t>организации;</w:t>
      </w:r>
    </w:p>
    <w:p>
      <w:pPr>
        <w:pStyle w:val="BodyText"/>
        <w:spacing w:line="352" w:lineRule="auto"/>
        <w:ind w:left="116" w:right="113" w:firstLine="719"/>
        <w:jc w:val="both"/>
      </w:pPr>
      <w:r>
        <w:rPr/>
        <w:t>в) внешняя оценка качества образовательной программы может осуществляться в рамках профессионально-общественной аккредятации, проводимой работодателями,</w:t>
      </w:r>
      <w:r>
        <w:rPr>
          <w:spacing w:val="-1"/>
        </w:rPr>
        <w:t> </w:t>
      </w:r>
      <w:r>
        <w:rPr/>
        <w:t>их объединениями, а также уполномоченными ими организациями в целях признания качества и уровня подготовки вьтускников, </w:t>
      </w:r>
      <w:r>
        <w:rPr>
          <w:spacing w:val="-4"/>
        </w:rPr>
        <w:t>отвечающих</w:t>
      </w:r>
      <w:r>
        <w:rPr>
          <w:spacing w:val="-4"/>
        </w:rPr>
        <w:t> требованиям</w:t>
      </w:r>
      <w:r>
        <w:rPr>
          <w:spacing w:val="-4"/>
        </w:rPr>
        <w:t> профессиональных</w:t>
      </w:r>
      <w:r>
        <w:rPr>
          <w:spacing w:val="-10"/>
        </w:rPr>
        <w:t> </w:t>
      </w:r>
      <w:r>
        <w:rPr>
          <w:spacing w:val="-4"/>
        </w:rPr>
        <w:t>стандартов, требованиям</w:t>
      </w:r>
      <w:r>
        <w:rPr>
          <w:spacing w:val="-4"/>
        </w:rPr>
        <w:t> рынка труда </w:t>
      </w:r>
      <w:r>
        <w:rPr>
          <w:spacing w:val="-2"/>
        </w:rPr>
        <w:t>к</w:t>
      </w:r>
      <w:r>
        <w:rPr>
          <w:spacing w:val="-14"/>
        </w:rPr>
        <w:t> </w:t>
      </w:r>
      <w:r>
        <w:rPr>
          <w:spacing w:val="-2"/>
        </w:rPr>
        <w:t>специалистам</w:t>
      </w:r>
      <w:r>
        <w:rPr>
          <w:spacing w:val="22"/>
        </w:rPr>
        <w:t> </w:t>
      </w:r>
      <w:r>
        <w:rPr>
          <w:spacing w:val="-2"/>
        </w:rPr>
        <w:t>соответствующего</w:t>
      </w:r>
      <w:r>
        <w:rPr>
          <w:spacing w:val="-10"/>
        </w:rPr>
        <w:t> </w:t>
      </w:r>
      <w:r>
        <w:rPr>
          <w:spacing w:val="-2"/>
        </w:rPr>
        <w:t>профиля.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spacing w:before="0"/>
        <w:ind w:left="126" w:right="0" w:firstLine="0"/>
        <w:jc w:val="left"/>
        <w:rPr>
          <w:sz w:val="16"/>
        </w:rPr>
      </w:pPr>
      <w:r>
        <w:rPr>
          <w:sz w:val="16"/>
        </w:rPr>
        <w:t>ФГОС</w:t>
      </w:r>
      <w:r>
        <w:rPr>
          <w:spacing w:val="-1"/>
          <w:sz w:val="16"/>
        </w:rPr>
        <w:t> </w:t>
      </w:r>
      <w:r>
        <w:rPr>
          <w:sz w:val="16"/>
        </w:rPr>
        <w:t>CПO</w:t>
      </w:r>
      <w:r>
        <w:rPr>
          <w:spacing w:val="3"/>
          <w:sz w:val="16"/>
        </w:rPr>
        <w:t> </w:t>
      </w:r>
      <w:r>
        <w:rPr>
          <w:sz w:val="16"/>
        </w:rPr>
        <w:t>-</w:t>
      </w:r>
      <w:r>
        <w:rPr>
          <w:spacing w:val="-10"/>
          <w:sz w:val="16"/>
        </w:rPr>
        <w:t> </w:t>
      </w:r>
      <w:r>
        <w:rPr>
          <w:spacing w:val="-5"/>
          <w:sz w:val="16"/>
        </w:rPr>
        <w:t>05</w:t>
      </w:r>
    </w:p>
    <w:sectPr>
      <w:headerReference w:type="default" r:id="rId31"/>
      <w:pgSz w:w="11960" w:h="17180"/>
      <w:pgMar w:header="608" w:footer="0" w:top="1120" w:bottom="280" w:left="10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nsolas">
    <w:altName w:val="Consolas"/>
    <w:charset w:val="0"/>
    <w:family w:val="modern"/>
    <w:pitch w:val="fixed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8352">
              <wp:simplePos x="0" y="0"/>
              <wp:positionH relativeFrom="page">
                <wp:posOffset>3879799</wp:posOffset>
              </wp:positionH>
              <wp:positionV relativeFrom="page">
                <wp:posOffset>370529</wp:posOffset>
              </wp:positionV>
              <wp:extent cx="167005" cy="208279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6700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496002pt;margin-top:29.175514pt;width:13.15pt;height:16.4pt;mso-position-horizontal-relative:page;mso-position-vertical-relative:page;z-index:-16048128" type="#_x0000_t202" id="docshape15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5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2448">
              <wp:simplePos x="0" y="0"/>
              <wp:positionH relativeFrom="page">
                <wp:posOffset>3841140</wp:posOffset>
              </wp:positionH>
              <wp:positionV relativeFrom="page">
                <wp:posOffset>394913</wp:posOffset>
              </wp:positionV>
              <wp:extent cx="241300" cy="208279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2413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2.451996pt;margin-top:31.095554pt;width:19pt;height:16.4pt;mso-position-horizontal-relative:page;mso-position-vertical-relative:page;z-index:-16044032" type="#_x0000_t202" id="docshape35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14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2960">
              <wp:simplePos x="0" y="0"/>
              <wp:positionH relativeFrom="page">
                <wp:posOffset>3838092</wp:posOffset>
              </wp:positionH>
              <wp:positionV relativeFrom="page">
                <wp:posOffset>355289</wp:posOffset>
              </wp:positionV>
              <wp:extent cx="239395" cy="208279"/>
              <wp:effectExtent l="0" t="0" r="0" b="0"/>
              <wp:wrapNone/>
              <wp:docPr id="71" name="Textbox 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" name="Textbox 71"/>
                    <wps:cNvSpPr txBox="1"/>
                    <wps:spPr>
                      <a:xfrm>
                        <a:off x="0" y="0"/>
                        <a:ext cx="23939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2.212006pt;margin-top:27.975548pt;width:18.850pt;height:16.4pt;mso-position-horizontal-relative:page;mso-position-vertical-relative:page;z-index:-16043520" type="#_x0000_t202" id="docshape38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15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3472">
              <wp:simplePos x="0" y="0"/>
              <wp:positionH relativeFrom="page">
                <wp:posOffset>3831996</wp:posOffset>
              </wp:positionH>
              <wp:positionV relativeFrom="page">
                <wp:posOffset>373577</wp:posOffset>
              </wp:positionV>
              <wp:extent cx="241300" cy="208279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413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731995pt;margin-top:29.41555pt;width:19pt;height:16.4pt;mso-position-horizontal-relative:page;mso-position-vertical-relative:page;z-index:-16043008" type="#_x0000_t202" id="docshape40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16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8864">
              <wp:simplePos x="0" y="0"/>
              <wp:positionH relativeFrom="page">
                <wp:posOffset>3877576</wp:posOffset>
              </wp:positionH>
              <wp:positionV relativeFrom="page">
                <wp:posOffset>385769</wp:posOffset>
              </wp:positionV>
              <wp:extent cx="171450" cy="208279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321014pt;margin-top:30.375517pt;width:13.5pt;height:16.4pt;mso-position-horizontal-relative:page;mso-position-vertical-relative:page;z-index:-16047616" type="#_x0000_t202" id="docshape16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6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9376">
              <wp:simplePos x="0" y="0"/>
              <wp:positionH relativeFrom="page">
                <wp:posOffset>3878097</wp:posOffset>
              </wp:positionH>
              <wp:positionV relativeFrom="page">
                <wp:posOffset>368355</wp:posOffset>
              </wp:positionV>
              <wp:extent cx="167640" cy="22288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1676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362pt;margin-top:29.004404pt;width:13.2pt;height:17.55pt;mso-position-horizontal-relative:page;mso-position-vertical-relative:page;z-index:-16047104" type="#_x0000_t202" id="docshape20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7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9888">
              <wp:simplePos x="0" y="0"/>
              <wp:positionH relativeFrom="page">
                <wp:posOffset>3874770</wp:posOffset>
              </wp:positionH>
              <wp:positionV relativeFrom="page">
                <wp:posOffset>401009</wp:posOffset>
              </wp:positionV>
              <wp:extent cx="167005" cy="208279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16700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100006pt;margin-top:31.575518pt;width:13.15pt;height:16.4pt;mso-position-horizontal-relative:page;mso-position-vertical-relative:page;z-index:-16046592" type="#_x0000_t202" id="docshape21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8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0400">
              <wp:simplePos x="0" y="0"/>
              <wp:positionH relativeFrom="page">
                <wp:posOffset>3875023</wp:posOffset>
              </wp:positionH>
              <wp:positionV relativeFrom="page">
                <wp:posOffset>376625</wp:posOffset>
              </wp:positionV>
              <wp:extent cx="171450" cy="208279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5.119995pt;margin-top:29.655546pt;width:13.5pt;height:16.4pt;mso-position-horizontal-relative:page;mso-position-vertical-relative:page;z-index:-16046080" type="#_x0000_t202" id="docshape24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spacing w:val="-10"/>
                        <w:sz w:val="26"/>
                      </w:rPr>
                      <w:t>9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0912">
              <wp:simplePos x="0" y="0"/>
              <wp:positionH relativeFrom="page">
                <wp:posOffset>3816756</wp:posOffset>
              </wp:positionH>
              <wp:positionV relativeFrom="page">
                <wp:posOffset>376625</wp:posOffset>
              </wp:positionV>
              <wp:extent cx="241300" cy="208279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2413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532013pt;margin-top:29.655546pt;width:19pt;height:16.4pt;mso-position-horizontal-relative:page;mso-position-vertical-relative:page;z-index:-16045568" type="#_x0000_t202" id="docshape28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11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1424">
              <wp:simplePos x="0" y="0"/>
              <wp:positionH relativeFrom="page">
                <wp:posOffset>3828948</wp:posOffset>
              </wp:positionH>
              <wp:positionV relativeFrom="page">
                <wp:posOffset>407105</wp:posOffset>
              </wp:positionV>
              <wp:extent cx="241300" cy="208279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2413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492004pt;margin-top:32.055550pt;width:19pt;height:16.4pt;mso-position-horizontal-relative:page;mso-position-vertical-relative:page;z-index:-16045056" type="#_x0000_t202" id="docshape29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12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1936">
              <wp:simplePos x="0" y="0"/>
              <wp:positionH relativeFrom="page">
                <wp:posOffset>3835044</wp:posOffset>
              </wp:positionH>
              <wp:positionV relativeFrom="page">
                <wp:posOffset>401009</wp:posOffset>
              </wp:positionV>
              <wp:extent cx="241300" cy="208279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24130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60" w:right="0" w:firstLine="0"/>
                            <w:jc w:val="left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6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971985pt;margin-top:31.575552pt;width:19pt;height:16.4pt;mso-position-horizontal-relative:page;mso-position-vertical-relative:page;z-index:-16044544" type="#_x0000_t202" id="docshape32" filled="false" stroked="false">
              <v:textbox inset="0,0,0,0">
                <w:txbxContent>
                  <w:p>
                    <w:pPr>
                      <w:spacing w:before="9"/>
                      <w:ind w:left="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spacing w:val="-5"/>
                        <w:sz w:val="26"/>
                      </w:rPr>
                      <w:t>13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4"/>
      <w:numFmt w:val="decimal"/>
      <w:lvlText w:val="%1"/>
      <w:lvlJc w:val="left"/>
      <w:pPr>
        <w:ind w:left="154" w:hanging="8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8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7" w:hanging="8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8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4" w:hanging="8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3" w:hanging="8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8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0" w:hanging="8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88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1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5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7" w:hanging="5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0" w:hanging="5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3" w:hanging="5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5" w:hanging="5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8" w:hanging="5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1" w:hanging="50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upperRoman"/>
      <w:lvlText w:val="%1."/>
      <w:lvlJc w:val="left"/>
      <w:pPr>
        <w:ind w:left="1157" w:hanging="335"/>
        <w:jc w:val="right"/>
      </w:pPr>
      <w:rPr>
        <w:rFonts w:hint="default"/>
        <w:spacing w:val="-1"/>
        <w:w w:val="10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7" w:hanging="3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5" w:hanging="3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3" w:hanging="3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1" w:hanging="3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8" w:hanging="3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6" w:hanging="3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4" w:hanging="3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2" w:hanging="33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5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608"/>
        <w:jc w:val="left"/>
      </w:pPr>
      <w:rPr>
        <w:rFonts w:hint="default"/>
        <w:spacing w:val="0"/>
        <w:w w:val="10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9" w:hanging="6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9" w:hanging="6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9" w:hanging="6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8" w:hanging="6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8" w:hanging="6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8" w:hanging="6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8" w:hanging="6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3" w:hanging="269"/>
        <w:jc w:val="left"/>
      </w:pPr>
      <w:rPr>
        <w:rFonts w:hint="default"/>
        <w:spacing w:val="-1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9" w:hanging="485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5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0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5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1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6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1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7" w:hanging="48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82"/>
      <w:ind w:right="99"/>
      <w:jc w:val="center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6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18" Type="http://schemas.openxmlformats.org/officeDocument/2006/relationships/image" Target="media/image11.png"/><Relationship Id="rId19" Type="http://schemas.openxmlformats.org/officeDocument/2006/relationships/header" Target="header4.xml"/><Relationship Id="rId20" Type="http://schemas.openxmlformats.org/officeDocument/2006/relationships/image" Target="media/image12.png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header" Target="header7.xml"/><Relationship Id="rId24" Type="http://schemas.openxmlformats.org/officeDocument/2006/relationships/image" Target="media/image13.png"/><Relationship Id="rId25" Type="http://schemas.openxmlformats.org/officeDocument/2006/relationships/header" Target="header8.xml"/><Relationship Id="rId26" Type="http://schemas.openxmlformats.org/officeDocument/2006/relationships/image" Target="media/image14.png"/><Relationship Id="rId27" Type="http://schemas.openxmlformats.org/officeDocument/2006/relationships/header" Target="header9.xml"/><Relationship Id="rId28" Type="http://schemas.openxmlformats.org/officeDocument/2006/relationships/image" Target="media/image15.png"/><Relationship Id="rId29" Type="http://schemas.openxmlformats.org/officeDocument/2006/relationships/header" Target="header10.xml"/><Relationship Id="rId30" Type="http://schemas.openxmlformats.org/officeDocument/2006/relationships/header" Target="header11.xml"/><Relationship Id="rId31" Type="http://schemas.openxmlformats.org/officeDocument/2006/relationships/header" Target="header12.xml"/><Relationship Id="rId3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2024-04-25T12:25:01Z</dcterms:created>
  <dcterms:modified xsi:type="dcterms:W3CDTF">2024-04-25T12:25:01Z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Canon </vt:lpwstr>
  </property>
  <property fmtid="{D5CDD505-2E9C-101B-9397-08002B2CF9AE}" pid="4" name="LastSaved">
    <vt:filetime>2023-12-29T00:00:00Z</vt:filetime>
  </property>
</Properties>
</file>